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E5A74" w14:textId="77777777" w:rsidR="006A1CF2" w:rsidRDefault="00000000">
      <w:pPr>
        <w:pStyle w:val="1"/>
        <w:spacing w:before="68"/>
        <w:ind w:left="0" w:right="426"/>
      </w:pPr>
      <w:r>
        <w:rPr>
          <w:spacing w:val="-2"/>
        </w:rPr>
        <w:t>СИЛЛАБУС</w:t>
      </w:r>
    </w:p>
    <w:p w14:paraId="36A0DC86" w14:textId="77777777" w:rsidR="006A1CF2" w:rsidRDefault="00000000">
      <w:pPr>
        <w:pStyle w:val="a3"/>
        <w:spacing w:before="1"/>
        <w:ind w:left="3000" w:right="3420" w:hanging="1"/>
        <w:jc w:val="center"/>
      </w:pPr>
      <w:r>
        <w:t xml:space="preserve">Осенний семестр </w:t>
      </w:r>
      <w:proofErr w:type="gramStart"/>
      <w:r>
        <w:t>2025-2026</w:t>
      </w:r>
      <w:proofErr w:type="gramEnd"/>
      <w:r>
        <w:t xml:space="preserve"> учебного года Образовательная</w:t>
      </w:r>
      <w:r>
        <w:rPr>
          <w:spacing w:val="-11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"</w:t>
      </w:r>
      <w:r>
        <w:rPr>
          <w:spacing w:val="-12"/>
        </w:rPr>
        <w:t xml:space="preserve"> </w:t>
      </w:r>
      <w:r>
        <w:t>6В07304-Кадастр» 3 курс, 5 семестр, очное отделение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79"/>
        <w:gridCol w:w="468"/>
        <w:gridCol w:w="1104"/>
        <w:gridCol w:w="1450"/>
        <w:gridCol w:w="449"/>
        <w:gridCol w:w="651"/>
        <w:gridCol w:w="1271"/>
        <w:gridCol w:w="1864"/>
      </w:tblGrid>
      <w:tr w:rsidR="006A1CF2" w14:paraId="5DCFC4E9" w14:textId="77777777">
        <w:trPr>
          <w:trHeight w:val="266"/>
        </w:trPr>
        <w:tc>
          <w:tcPr>
            <w:tcW w:w="1985" w:type="dxa"/>
            <w:vMerge w:val="restart"/>
            <w:shd w:val="clear" w:color="auto" w:fill="DBE4F0"/>
          </w:tcPr>
          <w:p w14:paraId="5438C5FD" w14:textId="77777777" w:rsidR="006A1CF2" w:rsidRDefault="00000000">
            <w:pPr>
              <w:pStyle w:val="TableParagraph"/>
              <w:ind w:left="114" w:right="271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название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1947" w:type="dxa"/>
            <w:gridSpan w:val="2"/>
            <w:vMerge w:val="restart"/>
            <w:shd w:val="clear" w:color="auto" w:fill="DBE4F0"/>
          </w:tcPr>
          <w:p w14:paraId="2110556D" w14:textId="77777777" w:rsidR="006A1CF2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Самостоятельная </w:t>
            </w:r>
            <w:r>
              <w:rPr>
                <w:b/>
                <w:sz w:val="20"/>
              </w:rPr>
              <w:t xml:space="preserve">работа студента </w:t>
            </w:r>
            <w:r>
              <w:rPr>
                <w:b/>
                <w:spacing w:val="-2"/>
                <w:sz w:val="20"/>
              </w:rPr>
              <w:t>(СРС)</w:t>
            </w:r>
          </w:p>
        </w:tc>
        <w:tc>
          <w:tcPr>
            <w:tcW w:w="3654" w:type="dxa"/>
            <w:gridSpan w:val="4"/>
            <w:shd w:val="clear" w:color="auto" w:fill="DBE4F0"/>
          </w:tcPr>
          <w:p w14:paraId="0AA9FA43" w14:textId="77777777" w:rsidR="006A1CF2" w:rsidRDefault="00000000">
            <w:pPr>
              <w:pStyle w:val="TableParagraph"/>
              <w:ind w:left="847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кредитов</w:t>
            </w:r>
          </w:p>
        </w:tc>
        <w:tc>
          <w:tcPr>
            <w:tcW w:w="1271" w:type="dxa"/>
            <w:vMerge w:val="restart"/>
            <w:shd w:val="clear" w:color="auto" w:fill="DBE4F0"/>
          </w:tcPr>
          <w:p w14:paraId="35F290A4" w14:textId="77777777" w:rsidR="006A1CF2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Общее </w:t>
            </w:r>
            <w:r>
              <w:rPr>
                <w:b/>
                <w:spacing w:val="-2"/>
                <w:sz w:val="20"/>
              </w:rPr>
              <w:t>количество кредитов</w:t>
            </w:r>
          </w:p>
        </w:tc>
        <w:tc>
          <w:tcPr>
            <w:tcW w:w="1864" w:type="dxa"/>
            <w:vMerge w:val="restart"/>
            <w:shd w:val="clear" w:color="auto" w:fill="DBE4F0"/>
          </w:tcPr>
          <w:p w14:paraId="35A3B52D" w14:textId="77777777" w:rsidR="006A1CF2" w:rsidRDefault="00000000">
            <w:pPr>
              <w:pStyle w:val="TableParagraph"/>
              <w:ind w:left="113" w:right="1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Самостоятельная </w:t>
            </w:r>
            <w:r>
              <w:rPr>
                <w:b/>
                <w:sz w:val="20"/>
              </w:rPr>
              <w:t xml:space="preserve">работа студента </w:t>
            </w:r>
            <w:r>
              <w:rPr>
                <w:b/>
                <w:spacing w:val="-4"/>
                <w:sz w:val="20"/>
              </w:rPr>
              <w:t>под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руководством преподавателя</w:t>
            </w:r>
          </w:p>
          <w:p w14:paraId="646A51C4" w14:textId="77777777" w:rsidR="006A1CF2" w:rsidRDefault="00000000">
            <w:pPr>
              <w:pStyle w:val="TableParagraph"/>
              <w:spacing w:line="209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(СРСП)</w:t>
            </w:r>
          </w:p>
        </w:tc>
      </w:tr>
      <w:tr w:rsidR="006A1CF2" w14:paraId="66104E0C" w14:textId="77777777">
        <w:trPr>
          <w:trHeight w:val="1103"/>
        </w:trPr>
        <w:tc>
          <w:tcPr>
            <w:tcW w:w="1985" w:type="dxa"/>
            <w:vMerge/>
            <w:tcBorders>
              <w:top w:val="nil"/>
            </w:tcBorders>
            <w:shd w:val="clear" w:color="auto" w:fill="DBE4F0"/>
          </w:tcPr>
          <w:p w14:paraId="06C21064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gridSpan w:val="2"/>
            <w:vMerge/>
            <w:tcBorders>
              <w:top w:val="nil"/>
            </w:tcBorders>
            <w:shd w:val="clear" w:color="auto" w:fill="DBE4F0"/>
          </w:tcPr>
          <w:p w14:paraId="5DFB7576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shd w:val="clear" w:color="auto" w:fill="DBE4F0"/>
          </w:tcPr>
          <w:p w14:paraId="12D6255C" w14:textId="77777777" w:rsidR="006A1CF2" w:rsidRDefault="00000000">
            <w:pPr>
              <w:pStyle w:val="TableParagraph"/>
              <w:ind w:left="410" w:right="192" w:hanging="2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Лекции </w:t>
            </w:r>
            <w:r>
              <w:rPr>
                <w:b/>
                <w:spacing w:val="-4"/>
                <w:sz w:val="20"/>
              </w:rPr>
              <w:t>(Л)</w:t>
            </w:r>
          </w:p>
        </w:tc>
        <w:tc>
          <w:tcPr>
            <w:tcW w:w="1450" w:type="dxa"/>
            <w:shd w:val="clear" w:color="auto" w:fill="DBE4F0"/>
          </w:tcPr>
          <w:p w14:paraId="3C63E6B4" w14:textId="77777777" w:rsidR="006A1CF2" w:rsidRDefault="00000000">
            <w:pPr>
              <w:pStyle w:val="TableParagraph"/>
              <w:ind w:left="143" w:hanging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Семинарские </w:t>
            </w:r>
            <w:r>
              <w:rPr>
                <w:b/>
                <w:sz w:val="20"/>
              </w:rPr>
              <w:t>занятия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(СЗ)</w:t>
            </w:r>
          </w:p>
        </w:tc>
        <w:tc>
          <w:tcPr>
            <w:tcW w:w="1100" w:type="dxa"/>
            <w:gridSpan w:val="2"/>
            <w:shd w:val="clear" w:color="auto" w:fill="DBE4F0"/>
          </w:tcPr>
          <w:p w14:paraId="5F966EA4" w14:textId="77777777" w:rsidR="006A1CF2" w:rsidRDefault="00000000">
            <w:pPr>
              <w:pStyle w:val="TableParagraph"/>
              <w:ind w:left="187" w:right="176" w:hanging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Лаб. </w:t>
            </w:r>
            <w:r>
              <w:rPr>
                <w:b/>
                <w:spacing w:val="-2"/>
                <w:sz w:val="20"/>
              </w:rPr>
              <w:t xml:space="preserve">занятия </w:t>
            </w:r>
            <w:r>
              <w:rPr>
                <w:b/>
                <w:spacing w:val="-4"/>
                <w:sz w:val="20"/>
              </w:rPr>
              <w:t>(ЛЗ)</w:t>
            </w:r>
          </w:p>
        </w:tc>
        <w:tc>
          <w:tcPr>
            <w:tcW w:w="1271" w:type="dxa"/>
            <w:vMerge/>
            <w:tcBorders>
              <w:top w:val="nil"/>
            </w:tcBorders>
            <w:shd w:val="clear" w:color="auto" w:fill="DBE4F0"/>
          </w:tcPr>
          <w:p w14:paraId="291F6EF5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  <w:shd w:val="clear" w:color="auto" w:fill="DBE4F0"/>
          </w:tcPr>
          <w:p w14:paraId="35F07DA1" w14:textId="77777777" w:rsidR="006A1CF2" w:rsidRDefault="006A1CF2">
            <w:pPr>
              <w:rPr>
                <w:sz w:val="2"/>
                <w:szCs w:val="2"/>
              </w:rPr>
            </w:pPr>
          </w:p>
        </w:tc>
      </w:tr>
      <w:tr w:rsidR="006A1CF2" w14:paraId="1F4D2DAC" w14:textId="77777777">
        <w:trPr>
          <w:trHeight w:val="921"/>
        </w:trPr>
        <w:tc>
          <w:tcPr>
            <w:tcW w:w="1985" w:type="dxa"/>
          </w:tcPr>
          <w:p w14:paraId="1A8F03EB" w14:textId="77777777" w:rsidR="006A1CF2" w:rsidRDefault="00000000">
            <w:pPr>
              <w:pStyle w:val="TableParagraph"/>
              <w:spacing w:line="230" w:lineRule="atLeast"/>
              <w:ind w:left="114" w:right="271"/>
              <w:rPr>
                <w:sz w:val="20"/>
              </w:rPr>
            </w:pPr>
            <w:r>
              <w:rPr>
                <w:sz w:val="20"/>
              </w:rPr>
              <w:t xml:space="preserve">101071 Правовое </w:t>
            </w:r>
            <w:r>
              <w:rPr>
                <w:spacing w:val="-2"/>
                <w:sz w:val="20"/>
              </w:rPr>
              <w:t xml:space="preserve">обеспечение </w:t>
            </w:r>
            <w:r>
              <w:rPr>
                <w:sz w:val="20"/>
              </w:rPr>
              <w:t>землеустройства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кадастров</w:t>
            </w:r>
          </w:p>
        </w:tc>
        <w:tc>
          <w:tcPr>
            <w:tcW w:w="1947" w:type="dxa"/>
            <w:gridSpan w:val="2"/>
          </w:tcPr>
          <w:p w14:paraId="7B9614E0" w14:textId="77777777" w:rsidR="006A1CF2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04" w:type="dxa"/>
          </w:tcPr>
          <w:p w14:paraId="47ABD2A8" w14:textId="77777777" w:rsidR="006A1CF2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50" w:type="dxa"/>
          </w:tcPr>
          <w:p w14:paraId="25BD457C" w14:textId="77777777" w:rsidR="006A1CF2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00" w:type="dxa"/>
            <w:gridSpan w:val="2"/>
          </w:tcPr>
          <w:p w14:paraId="691F6057" w14:textId="77777777" w:rsidR="006A1CF2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1" w:type="dxa"/>
          </w:tcPr>
          <w:p w14:paraId="73BFCF94" w14:textId="77777777" w:rsidR="006A1CF2" w:rsidRDefault="00000000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864" w:type="dxa"/>
          </w:tcPr>
          <w:p w14:paraId="208B6923" w14:textId="77777777" w:rsidR="006A1CF2" w:rsidRDefault="00000000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A1CF2" w14:paraId="508E068B" w14:textId="77777777">
        <w:trPr>
          <w:trHeight w:val="230"/>
        </w:trPr>
        <w:tc>
          <w:tcPr>
            <w:tcW w:w="10721" w:type="dxa"/>
            <w:gridSpan w:val="9"/>
            <w:shd w:val="clear" w:color="auto" w:fill="DBE4F0"/>
          </w:tcPr>
          <w:p w14:paraId="6EDDDDAC" w14:textId="77777777" w:rsidR="006A1CF2" w:rsidRDefault="00000000">
            <w:pPr>
              <w:pStyle w:val="TableParagraph"/>
              <w:spacing w:line="210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ДИСЦИПЛИНЕ</w:t>
            </w:r>
          </w:p>
        </w:tc>
      </w:tr>
      <w:tr w:rsidR="006A1CF2" w14:paraId="7D6A003C" w14:textId="77777777">
        <w:trPr>
          <w:trHeight w:val="457"/>
        </w:trPr>
        <w:tc>
          <w:tcPr>
            <w:tcW w:w="1985" w:type="dxa"/>
          </w:tcPr>
          <w:p w14:paraId="739DF476" w14:textId="77777777" w:rsidR="006A1CF2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  <w:tc>
          <w:tcPr>
            <w:tcW w:w="1479" w:type="dxa"/>
          </w:tcPr>
          <w:p w14:paraId="0DB83746" w14:textId="77777777" w:rsidR="006A1CF2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Цикл, компонент</w:t>
            </w:r>
          </w:p>
        </w:tc>
        <w:tc>
          <w:tcPr>
            <w:tcW w:w="1572" w:type="dxa"/>
            <w:gridSpan w:val="2"/>
          </w:tcPr>
          <w:p w14:paraId="6F2D3B30" w14:textId="77777777" w:rsidR="006A1CF2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Типы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лекций</w:t>
            </w:r>
          </w:p>
        </w:tc>
        <w:tc>
          <w:tcPr>
            <w:tcW w:w="2550" w:type="dxa"/>
            <w:gridSpan w:val="3"/>
          </w:tcPr>
          <w:p w14:paraId="35449A92" w14:textId="77777777" w:rsidR="006A1CF2" w:rsidRDefault="00000000">
            <w:pPr>
              <w:pStyle w:val="TableParagraph"/>
              <w:spacing w:line="228" w:lineRule="exact"/>
              <w:ind w:left="115" w:right="673"/>
              <w:rPr>
                <w:b/>
                <w:sz w:val="20"/>
              </w:rPr>
            </w:pPr>
            <w:r>
              <w:rPr>
                <w:b/>
                <w:sz w:val="20"/>
              </w:rPr>
              <w:t>Типы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семинарских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3135" w:type="dxa"/>
            <w:gridSpan w:val="2"/>
          </w:tcPr>
          <w:p w14:paraId="23EAAFE1" w14:textId="77777777" w:rsidR="006A1CF2" w:rsidRDefault="00000000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платформа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итогового </w:t>
            </w:r>
            <w:r>
              <w:rPr>
                <w:b/>
                <w:spacing w:val="-2"/>
                <w:sz w:val="20"/>
              </w:rPr>
              <w:t>контроля</w:t>
            </w:r>
          </w:p>
        </w:tc>
      </w:tr>
      <w:tr w:rsidR="006A1CF2" w14:paraId="41AB5B5E" w14:textId="77777777">
        <w:trPr>
          <w:trHeight w:val="921"/>
        </w:trPr>
        <w:tc>
          <w:tcPr>
            <w:tcW w:w="1985" w:type="dxa"/>
          </w:tcPr>
          <w:p w14:paraId="6697F229" w14:textId="77777777" w:rsidR="006A1CF2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Офлайн</w:t>
            </w:r>
          </w:p>
        </w:tc>
        <w:tc>
          <w:tcPr>
            <w:tcW w:w="1479" w:type="dxa"/>
          </w:tcPr>
          <w:p w14:paraId="6E31EC2E" w14:textId="77777777" w:rsidR="006A1CF2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БД,</w:t>
            </w:r>
          </w:p>
          <w:p w14:paraId="0C3E8006" w14:textId="77777777" w:rsidR="006A1CF2" w:rsidRDefault="00000000">
            <w:pPr>
              <w:pStyle w:val="TableParagraph"/>
              <w:spacing w:before="1"/>
              <w:ind w:left="115" w:right="431"/>
              <w:rPr>
                <w:sz w:val="20"/>
              </w:rPr>
            </w:pPr>
            <w:r>
              <w:rPr>
                <w:spacing w:val="-2"/>
                <w:sz w:val="20"/>
              </w:rPr>
              <w:t>компонент выбора</w:t>
            </w:r>
          </w:p>
        </w:tc>
        <w:tc>
          <w:tcPr>
            <w:tcW w:w="1572" w:type="dxa"/>
            <w:gridSpan w:val="2"/>
          </w:tcPr>
          <w:p w14:paraId="54C21B74" w14:textId="77777777" w:rsidR="006A1CF2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Классический обзор,</w:t>
            </w:r>
          </w:p>
          <w:p w14:paraId="35A4109A" w14:textId="77777777" w:rsidR="006A1CF2" w:rsidRDefault="00000000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аналитическая лекция</w:t>
            </w:r>
          </w:p>
        </w:tc>
        <w:tc>
          <w:tcPr>
            <w:tcW w:w="2550" w:type="dxa"/>
            <w:gridSpan w:val="3"/>
          </w:tcPr>
          <w:p w14:paraId="721DA727" w14:textId="77777777" w:rsidR="006A1CF2" w:rsidRDefault="00000000">
            <w:pPr>
              <w:pStyle w:val="TableParagraph"/>
              <w:ind w:left="115" w:right="291"/>
              <w:rPr>
                <w:sz w:val="20"/>
              </w:rPr>
            </w:pPr>
            <w:r>
              <w:rPr>
                <w:sz w:val="20"/>
              </w:rPr>
              <w:t>логические задания, 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презентаций,</w:t>
            </w:r>
          </w:p>
          <w:p w14:paraId="76A280BF" w14:textId="77777777" w:rsidR="006A1CF2" w:rsidRDefault="00000000">
            <w:pPr>
              <w:pStyle w:val="TableParagraph"/>
              <w:spacing w:line="230" w:lineRule="atLeast"/>
              <w:ind w:left="115" w:right="637"/>
              <w:rPr>
                <w:sz w:val="20"/>
              </w:rPr>
            </w:pPr>
            <w:r>
              <w:rPr>
                <w:sz w:val="20"/>
              </w:rPr>
              <w:t>тест-вопросы, эссе, 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реферата</w:t>
            </w:r>
          </w:p>
        </w:tc>
        <w:tc>
          <w:tcPr>
            <w:tcW w:w="3135" w:type="dxa"/>
            <w:gridSpan w:val="2"/>
            <w:vMerge w:val="restart"/>
          </w:tcPr>
          <w:p w14:paraId="533209B6" w14:textId="77777777" w:rsidR="006A1CF2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Устно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офлайн</w:t>
            </w:r>
          </w:p>
        </w:tc>
      </w:tr>
      <w:tr w:rsidR="006A1CF2" w14:paraId="73949E7C" w14:textId="77777777">
        <w:trPr>
          <w:trHeight w:val="230"/>
        </w:trPr>
        <w:tc>
          <w:tcPr>
            <w:tcW w:w="1985" w:type="dxa"/>
          </w:tcPr>
          <w:p w14:paraId="65DCED3A" w14:textId="77777777" w:rsidR="006A1CF2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Лектор(ы)</w:t>
            </w:r>
          </w:p>
        </w:tc>
        <w:tc>
          <w:tcPr>
            <w:tcW w:w="5601" w:type="dxa"/>
            <w:gridSpan w:val="6"/>
          </w:tcPr>
          <w:p w14:paraId="6785C03B" w14:textId="77777777" w:rsidR="006A1CF2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Бакиров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Дархан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Абдиманапович</w:t>
            </w:r>
            <w:proofErr w:type="spellEnd"/>
          </w:p>
        </w:tc>
        <w:tc>
          <w:tcPr>
            <w:tcW w:w="3135" w:type="dxa"/>
            <w:gridSpan w:val="2"/>
            <w:vMerge/>
            <w:tcBorders>
              <w:top w:val="nil"/>
            </w:tcBorders>
          </w:tcPr>
          <w:p w14:paraId="112C826F" w14:textId="77777777" w:rsidR="006A1CF2" w:rsidRDefault="006A1CF2">
            <w:pPr>
              <w:rPr>
                <w:sz w:val="2"/>
                <w:szCs w:val="2"/>
              </w:rPr>
            </w:pPr>
          </w:p>
        </w:tc>
      </w:tr>
      <w:tr w:rsidR="006A1CF2" w14:paraId="4A4AE851" w14:textId="77777777">
        <w:trPr>
          <w:trHeight w:val="230"/>
        </w:trPr>
        <w:tc>
          <w:tcPr>
            <w:tcW w:w="1985" w:type="dxa"/>
          </w:tcPr>
          <w:p w14:paraId="2790E3CC" w14:textId="77777777" w:rsidR="006A1CF2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e-mail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601" w:type="dxa"/>
            <w:gridSpan w:val="6"/>
          </w:tcPr>
          <w:p w14:paraId="7C7FE08C" w14:textId="77777777" w:rsidR="006A1CF2" w:rsidRDefault="006A1CF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hyperlink r:id="rId5">
              <w:r>
                <w:rPr>
                  <w:spacing w:val="-2"/>
                  <w:sz w:val="20"/>
                </w:rPr>
                <w:t>dbakirov@mail.ru</w:t>
              </w:r>
            </w:hyperlink>
          </w:p>
        </w:tc>
        <w:tc>
          <w:tcPr>
            <w:tcW w:w="3135" w:type="dxa"/>
            <w:gridSpan w:val="2"/>
            <w:vMerge/>
            <w:tcBorders>
              <w:top w:val="nil"/>
            </w:tcBorders>
          </w:tcPr>
          <w:p w14:paraId="50D65A16" w14:textId="77777777" w:rsidR="006A1CF2" w:rsidRDefault="006A1CF2">
            <w:pPr>
              <w:rPr>
                <w:sz w:val="2"/>
                <w:szCs w:val="2"/>
              </w:rPr>
            </w:pPr>
          </w:p>
        </w:tc>
      </w:tr>
      <w:tr w:rsidR="006A1CF2" w14:paraId="739E4BC5" w14:textId="77777777">
        <w:trPr>
          <w:trHeight w:val="230"/>
        </w:trPr>
        <w:tc>
          <w:tcPr>
            <w:tcW w:w="1985" w:type="dxa"/>
          </w:tcPr>
          <w:p w14:paraId="36BF3B9A" w14:textId="77777777" w:rsidR="006A1CF2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601" w:type="dxa"/>
            <w:gridSpan w:val="6"/>
          </w:tcPr>
          <w:p w14:paraId="615E440E" w14:textId="77777777" w:rsidR="006A1CF2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87018185494</w:t>
            </w:r>
          </w:p>
        </w:tc>
        <w:tc>
          <w:tcPr>
            <w:tcW w:w="3135" w:type="dxa"/>
            <w:gridSpan w:val="2"/>
            <w:vMerge/>
            <w:tcBorders>
              <w:top w:val="nil"/>
            </w:tcBorders>
          </w:tcPr>
          <w:p w14:paraId="7865C75E" w14:textId="77777777" w:rsidR="006A1CF2" w:rsidRDefault="006A1CF2">
            <w:pPr>
              <w:rPr>
                <w:sz w:val="2"/>
                <w:szCs w:val="2"/>
              </w:rPr>
            </w:pPr>
          </w:p>
        </w:tc>
      </w:tr>
      <w:tr w:rsidR="006A1CF2" w14:paraId="02AD6F00" w14:textId="77777777">
        <w:trPr>
          <w:trHeight w:val="230"/>
        </w:trPr>
        <w:tc>
          <w:tcPr>
            <w:tcW w:w="1985" w:type="dxa"/>
          </w:tcPr>
          <w:p w14:paraId="1ACDB0B1" w14:textId="77777777" w:rsidR="006A1CF2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(ы)</w:t>
            </w:r>
          </w:p>
        </w:tc>
        <w:tc>
          <w:tcPr>
            <w:tcW w:w="5601" w:type="dxa"/>
            <w:gridSpan w:val="6"/>
          </w:tcPr>
          <w:p w14:paraId="60002DF9" w14:textId="77777777" w:rsidR="006A1CF2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Бакиров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Дархан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Абдиманапович</w:t>
            </w:r>
            <w:proofErr w:type="spellEnd"/>
          </w:p>
        </w:tc>
        <w:tc>
          <w:tcPr>
            <w:tcW w:w="3135" w:type="dxa"/>
            <w:gridSpan w:val="2"/>
            <w:vMerge/>
            <w:tcBorders>
              <w:top w:val="nil"/>
            </w:tcBorders>
          </w:tcPr>
          <w:p w14:paraId="01F081BA" w14:textId="77777777" w:rsidR="006A1CF2" w:rsidRDefault="006A1CF2">
            <w:pPr>
              <w:rPr>
                <w:sz w:val="2"/>
                <w:szCs w:val="2"/>
              </w:rPr>
            </w:pPr>
          </w:p>
        </w:tc>
      </w:tr>
      <w:tr w:rsidR="006A1CF2" w14:paraId="1A41E12C" w14:textId="77777777">
        <w:trPr>
          <w:trHeight w:val="230"/>
        </w:trPr>
        <w:tc>
          <w:tcPr>
            <w:tcW w:w="1985" w:type="dxa"/>
          </w:tcPr>
          <w:p w14:paraId="52880FD8" w14:textId="77777777" w:rsidR="006A1CF2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e-mail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601" w:type="dxa"/>
            <w:gridSpan w:val="6"/>
          </w:tcPr>
          <w:p w14:paraId="48D4AED3" w14:textId="77777777" w:rsidR="006A1CF2" w:rsidRDefault="006A1CF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hyperlink r:id="rId6">
              <w:r>
                <w:rPr>
                  <w:spacing w:val="-2"/>
                  <w:sz w:val="20"/>
                </w:rPr>
                <w:t>dbakirov@mail.ru</w:t>
              </w:r>
            </w:hyperlink>
          </w:p>
        </w:tc>
        <w:tc>
          <w:tcPr>
            <w:tcW w:w="3135" w:type="dxa"/>
            <w:gridSpan w:val="2"/>
            <w:vMerge/>
            <w:tcBorders>
              <w:top w:val="nil"/>
            </w:tcBorders>
          </w:tcPr>
          <w:p w14:paraId="2243B34A" w14:textId="77777777" w:rsidR="006A1CF2" w:rsidRDefault="006A1CF2">
            <w:pPr>
              <w:rPr>
                <w:sz w:val="2"/>
                <w:szCs w:val="2"/>
              </w:rPr>
            </w:pPr>
          </w:p>
        </w:tc>
      </w:tr>
      <w:tr w:rsidR="006A1CF2" w14:paraId="7B5DC1BD" w14:textId="77777777">
        <w:trPr>
          <w:trHeight w:val="230"/>
        </w:trPr>
        <w:tc>
          <w:tcPr>
            <w:tcW w:w="1985" w:type="dxa"/>
          </w:tcPr>
          <w:p w14:paraId="6C680CCE" w14:textId="77777777" w:rsidR="006A1CF2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601" w:type="dxa"/>
            <w:gridSpan w:val="6"/>
          </w:tcPr>
          <w:p w14:paraId="6EC02109" w14:textId="77777777" w:rsidR="006A1CF2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87018185494</w:t>
            </w:r>
          </w:p>
        </w:tc>
        <w:tc>
          <w:tcPr>
            <w:tcW w:w="3135" w:type="dxa"/>
            <w:gridSpan w:val="2"/>
            <w:vMerge/>
            <w:tcBorders>
              <w:top w:val="nil"/>
            </w:tcBorders>
          </w:tcPr>
          <w:p w14:paraId="5BC04D2E" w14:textId="77777777" w:rsidR="006A1CF2" w:rsidRDefault="006A1CF2">
            <w:pPr>
              <w:rPr>
                <w:sz w:val="2"/>
                <w:szCs w:val="2"/>
              </w:rPr>
            </w:pPr>
          </w:p>
        </w:tc>
      </w:tr>
      <w:tr w:rsidR="006A1CF2" w14:paraId="2B8804DD" w14:textId="77777777">
        <w:trPr>
          <w:trHeight w:val="230"/>
        </w:trPr>
        <w:tc>
          <w:tcPr>
            <w:tcW w:w="10721" w:type="dxa"/>
            <w:gridSpan w:val="9"/>
            <w:shd w:val="clear" w:color="auto" w:fill="DBE4F0"/>
          </w:tcPr>
          <w:p w14:paraId="56DE5C4E" w14:textId="77777777" w:rsidR="006A1CF2" w:rsidRDefault="00000000">
            <w:pPr>
              <w:pStyle w:val="TableParagraph"/>
              <w:spacing w:line="210" w:lineRule="exact"/>
              <w:ind w:left="0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АКАДЕМИЧЕСКАЯ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ПРЕЗЕНТАЦИЯ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</w:tr>
      <w:tr w:rsidR="006A1CF2" w14:paraId="30E52267" w14:textId="77777777">
        <w:trPr>
          <w:trHeight w:val="688"/>
        </w:trPr>
        <w:tc>
          <w:tcPr>
            <w:tcW w:w="1985" w:type="dxa"/>
          </w:tcPr>
          <w:p w14:paraId="1C2F54AD" w14:textId="77777777" w:rsidR="006A1CF2" w:rsidRDefault="00000000">
            <w:pPr>
              <w:pStyle w:val="TableParagraph"/>
              <w:ind w:left="114" w:right="2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Ожидаемые результаты</w:t>
            </w:r>
          </w:p>
          <w:p w14:paraId="5ED021C6" w14:textId="77777777" w:rsidR="006A1CF2" w:rsidRDefault="00000000">
            <w:pPr>
              <w:pStyle w:val="TableParagraph"/>
              <w:spacing w:line="20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(РО)*</w:t>
            </w:r>
          </w:p>
        </w:tc>
        <w:tc>
          <w:tcPr>
            <w:tcW w:w="4950" w:type="dxa"/>
            <w:gridSpan w:val="5"/>
          </w:tcPr>
          <w:p w14:paraId="71AC9A38" w14:textId="77777777" w:rsidR="006A1CF2" w:rsidRDefault="00000000">
            <w:pPr>
              <w:pStyle w:val="TableParagraph"/>
              <w:ind w:left="652"/>
              <w:rPr>
                <w:b/>
                <w:sz w:val="20"/>
              </w:rPr>
            </w:pPr>
            <w:r>
              <w:rPr>
                <w:b/>
                <w:sz w:val="20"/>
              </w:rPr>
              <w:t>Ожидаемые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(РО)*</w:t>
            </w:r>
          </w:p>
        </w:tc>
        <w:tc>
          <w:tcPr>
            <w:tcW w:w="3786" w:type="dxa"/>
            <w:gridSpan w:val="3"/>
          </w:tcPr>
          <w:p w14:paraId="05A548C3" w14:textId="77777777" w:rsidR="006A1CF2" w:rsidRDefault="00000000">
            <w:pPr>
              <w:pStyle w:val="TableParagraph"/>
              <w:ind w:left="3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Индикаторы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достижения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РО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(ИД)</w:t>
            </w:r>
          </w:p>
        </w:tc>
      </w:tr>
      <w:tr w:rsidR="006A1CF2" w14:paraId="5F44A532" w14:textId="77777777">
        <w:trPr>
          <w:trHeight w:val="691"/>
        </w:trPr>
        <w:tc>
          <w:tcPr>
            <w:tcW w:w="1985" w:type="dxa"/>
            <w:vMerge w:val="restart"/>
          </w:tcPr>
          <w:p w14:paraId="6165A0C8" w14:textId="77777777" w:rsidR="006A1CF2" w:rsidRDefault="00000000">
            <w:pPr>
              <w:pStyle w:val="TableParagraph"/>
              <w:ind w:left="114" w:right="122"/>
              <w:rPr>
                <w:sz w:val="20"/>
              </w:rPr>
            </w:pPr>
            <w:r>
              <w:rPr>
                <w:sz w:val="20"/>
              </w:rPr>
              <w:t xml:space="preserve">Формирование у студентов умения в </w:t>
            </w:r>
            <w:r>
              <w:rPr>
                <w:spacing w:val="-2"/>
                <w:sz w:val="20"/>
              </w:rPr>
              <w:t xml:space="preserve">совершенстве владеть законодательством Республики </w:t>
            </w:r>
            <w:r>
              <w:rPr>
                <w:sz w:val="20"/>
              </w:rPr>
              <w:t>Казахстан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области </w:t>
            </w:r>
            <w:r>
              <w:rPr>
                <w:spacing w:val="-2"/>
                <w:sz w:val="20"/>
              </w:rPr>
              <w:t xml:space="preserve">правового обеспечения </w:t>
            </w:r>
            <w:r>
              <w:rPr>
                <w:sz w:val="20"/>
              </w:rPr>
              <w:t xml:space="preserve">землеустройства и </w:t>
            </w:r>
            <w:r>
              <w:rPr>
                <w:spacing w:val="-2"/>
                <w:sz w:val="20"/>
              </w:rPr>
              <w:t xml:space="preserve">кадастров, способного </w:t>
            </w:r>
            <w:r>
              <w:rPr>
                <w:sz w:val="20"/>
              </w:rPr>
              <w:t>реагировать на современный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рынок труда и </w:t>
            </w:r>
            <w:r>
              <w:rPr>
                <w:spacing w:val="-2"/>
                <w:sz w:val="20"/>
              </w:rPr>
              <w:t xml:space="preserve">беспрепятственно </w:t>
            </w:r>
            <w:r>
              <w:rPr>
                <w:sz w:val="20"/>
              </w:rPr>
              <w:t xml:space="preserve">применять на </w:t>
            </w:r>
            <w:r>
              <w:rPr>
                <w:spacing w:val="-2"/>
                <w:sz w:val="20"/>
              </w:rPr>
              <w:t>практике</w:t>
            </w:r>
          </w:p>
        </w:tc>
        <w:tc>
          <w:tcPr>
            <w:tcW w:w="4950" w:type="dxa"/>
            <w:gridSpan w:val="5"/>
            <w:vMerge w:val="restart"/>
          </w:tcPr>
          <w:p w14:paraId="12D610EB" w14:textId="77777777" w:rsidR="006A1CF2" w:rsidRDefault="00000000">
            <w:pPr>
              <w:pStyle w:val="TableParagraph"/>
              <w:ind w:left="115" w:right="109" w:firstLine="24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Изучить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становление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области правового обеспечения землеустройства и кадастров в Казахстане в условиях рыночных </w:t>
            </w:r>
            <w:r>
              <w:rPr>
                <w:spacing w:val="-2"/>
                <w:sz w:val="20"/>
              </w:rPr>
              <w:t>отношений.</w:t>
            </w:r>
          </w:p>
        </w:tc>
        <w:tc>
          <w:tcPr>
            <w:tcW w:w="3786" w:type="dxa"/>
            <w:gridSpan w:val="3"/>
          </w:tcPr>
          <w:p w14:paraId="3953CF4E" w14:textId="77777777" w:rsidR="006A1CF2" w:rsidRDefault="00000000">
            <w:pPr>
              <w:pStyle w:val="TableParagraph"/>
              <w:spacing w:line="230" w:lineRule="exact"/>
              <w:ind w:left="117" w:right="114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рассмотрение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правового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статуса категорий кадастров Республики </w:t>
            </w:r>
            <w:r>
              <w:rPr>
                <w:spacing w:val="-2"/>
                <w:sz w:val="20"/>
              </w:rPr>
              <w:t>Казахстан</w:t>
            </w:r>
          </w:p>
        </w:tc>
      </w:tr>
      <w:tr w:rsidR="006A1CF2" w14:paraId="3AA2A55C" w14:textId="77777777">
        <w:trPr>
          <w:trHeight w:val="690"/>
        </w:trPr>
        <w:tc>
          <w:tcPr>
            <w:tcW w:w="1985" w:type="dxa"/>
            <w:vMerge/>
            <w:tcBorders>
              <w:top w:val="nil"/>
            </w:tcBorders>
          </w:tcPr>
          <w:p w14:paraId="67826267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/>
            <w:tcBorders>
              <w:top w:val="nil"/>
            </w:tcBorders>
          </w:tcPr>
          <w:p w14:paraId="1005F132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3786" w:type="dxa"/>
            <w:gridSpan w:val="3"/>
          </w:tcPr>
          <w:p w14:paraId="4F02D498" w14:textId="77777777" w:rsidR="006A1CF2" w:rsidRDefault="00000000">
            <w:pPr>
              <w:pStyle w:val="TableParagraph"/>
              <w:spacing w:line="230" w:lineRule="atLeast"/>
              <w:ind w:left="112" w:right="112"/>
              <w:jc w:val="both"/>
              <w:rPr>
                <w:sz w:val="20"/>
              </w:rPr>
            </w:pPr>
            <w:r>
              <w:rPr>
                <w:sz w:val="20"/>
              </w:rPr>
              <w:t>1.2 изучение навыков применения знаний, полученных при изучении данного курса, в практической работе</w:t>
            </w:r>
          </w:p>
        </w:tc>
      </w:tr>
      <w:tr w:rsidR="006A1CF2" w14:paraId="37F0D385" w14:textId="77777777">
        <w:trPr>
          <w:trHeight w:val="688"/>
        </w:trPr>
        <w:tc>
          <w:tcPr>
            <w:tcW w:w="1985" w:type="dxa"/>
            <w:vMerge/>
            <w:tcBorders>
              <w:top w:val="nil"/>
            </w:tcBorders>
          </w:tcPr>
          <w:p w14:paraId="0CAE819B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 w:val="restart"/>
          </w:tcPr>
          <w:p w14:paraId="1DAEE037" w14:textId="77777777" w:rsidR="006A1CF2" w:rsidRDefault="00000000">
            <w:pPr>
              <w:pStyle w:val="TableParagraph"/>
              <w:ind w:left="115" w:right="109"/>
              <w:jc w:val="both"/>
              <w:rPr>
                <w:sz w:val="20"/>
              </w:rPr>
            </w:pPr>
            <w:r>
              <w:rPr>
                <w:sz w:val="20"/>
              </w:rPr>
              <w:t>2. Ознакомление с основными понятиями правового обеспечения землеустройства и кадастров, методами регулирования, источниками</w:t>
            </w:r>
          </w:p>
        </w:tc>
        <w:tc>
          <w:tcPr>
            <w:tcW w:w="3786" w:type="dxa"/>
            <w:gridSpan w:val="3"/>
          </w:tcPr>
          <w:p w14:paraId="58DC6DB4" w14:textId="77777777" w:rsidR="006A1CF2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применена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условий</w:t>
            </w:r>
          </w:p>
          <w:p w14:paraId="1B69766C" w14:textId="77777777" w:rsidR="006A1CF2" w:rsidRDefault="00000000">
            <w:pPr>
              <w:pStyle w:val="TableParagraph"/>
              <w:tabs>
                <w:tab w:val="left" w:pos="1493"/>
                <w:tab w:val="left" w:pos="2330"/>
                <w:tab w:val="left" w:pos="3570"/>
              </w:tabs>
              <w:spacing w:line="228" w:lineRule="exact"/>
              <w:ind w:left="112" w:right="114"/>
              <w:rPr>
                <w:sz w:val="20"/>
              </w:rPr>
            </w:pPr>
            <w:r>
              <w:rPr>
                <w:spacing w:val="-2"/>
                <w:sz w:val="20"/>
              </w:rPr>
              <w:t>применения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норм,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связанных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землеустройством и кадастрами.</w:t>
            </w:r>
          </w:p>
        </w:tc>
      </w:tr>
      <w:tr w:rsidR="006A1CF2" w14:paraId="2ADE06FA" w14:textId="77777777">
        <w:trPr>
          <w:trHeight w:val="690"/>
        </w:trPr>
        <w:tc>
          <w:tcPr>
            <w:tcW w:w="1985" w:type="dxa"/>
            <w:vMerge/>
            <w:tcBorders>
              <w:top w:val="nil"/>
            </w:tcBorders>
          </w:tcPr>
          <w:p w14:paraId="2CEF5754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/>
            <w:tcBorders>
              <w:top w:val="nil"/>
            </w:tcBorders>
          </w:tcPr>
          <w:p w14:paraId="74F60C53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3786" w:type="dxa"/>
            <w:gridSpan w:val="3"/>
          </w:tcPr>
          <w:p w14:paraId="1E43D20D" w14:textId="77777777" w:rsidR="006A1CF2" w:rsidRDefault="00000000">
            <w:pPr>
              <w:pStyle w:val="TableParagraph"/>
              <w:spacing w:line="230" w:lineRule="atLeast"/>
              <w:ind w:left="112" w:right="109"/>
              <w:jc w:val="both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разъяснять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землеустройства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применения определенных норм в отношении кадастров.</w:t>
            </w:r>
          </w:p>
        </w:tc>
      </w:tr>
      <w:tr w:rsidR="006A1CF2" w14:paraId="3852473E" w14:textId="77777777">
        <w:trPr>
          <w:trHeight w:val="919"/>
        </w:trPr>
        <w:tc>
          <w:tcPr>
            <w:tcW w:w="1985" w:type="dxa"/>
            <w:vMerge/>
            <w:tcBorders>
              <w:top w:val="nil"/>
            </w:tcBorders>
          </w:tcPr>
          <w:p w14:paraId="22BE7EE3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/>
            <w:tcBorders>
              <w:top w:val="nil"/>
            </w:tcBorders>
          </w:tcPr>
          <w:p w14:paraId="01168AAF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3786" w:type="dxa"/>
            <w:gridSpan w:val="3"/>
          </w:tcPr>
          <w:p w14:paraId="58D3023C" w14:textId="77777777" w:rsidR="006A1CF2" w:rsidRDefault="00000000">
            <w:pPr>
              <w:pStyle w:val="TableParagraph"/>
              <w:tabs>
                <w:tab w:val="left" w:pos="594"/>
                <w:tab w:val="left" w:pos="1469"/>
                <w:tab w:val="left" w:pos="2498"/>
              </w:tabs>
              <w:ind w:left="112" w:right="109"/>
              <w:rPr>
                <w:sz w:val="20"/>
              </w:rPr>
            </w:pPr>
            <w:r>
              <w:rPr>
                <w:spacing w:val="-4"/>
                <w:sz w:val="20"/>
              </w:rPr>
              <w:t>2.3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владеет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анализом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особенностей </w:t>
            </w:r>
            <w:r>
              <w:rPr>
                <w:sz w:val="20"/>
              </w:rPr>
              <w:t>законодательного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закрепления </w:t>
            </w:r>
            <w:r>
              <w:rPr>
                <w:spacing w:val="-2"/>
                <w:sz w:val="20"/>
              </w:rPr>
              <w:t>земельно-</w:t>
            </w:r>
          </w:p>
          <w:p w14:paraId="3209AD83" w14:textId="77777777" w:rsidR="006A1CF2" w:rsidRDefault="00000000">
            <w:pPr>
              <w:pStyle w:val="TableParagraph"/>
              <w:tabs>
                <w:tab w:val="left" w:pos="1359"/>
                <w:tab w:val="left" w:pos="2223"/>
                <w:tab w:val="left" w:pos="2746"/>
              </w:tabs>
              <w:spacing w:line="228" w:lineRule="exact"/>
              <w:ind w:left="112" w:right="115"/>
              <w:rPr>
                <w:sz w:val="20"/>
              </w:rPr>
            </w:pPr>
            <w:r>
              <w:rPr>
                <w:spacing w:val="-2"/>
                <w:sz w:val="20"/>
              </w:rPr>
              <w:t>правовых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норм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различных </w:t>
            </w:r>
            <w:r>
              <w:rPr>
                <w:sz w:val="20"/>
              </w:rPr>
              <w:t>практических ситуациях.</w:t>
            </w:r>
          </w:p>
        </w:tc>
      </w:tr>
      <w:tr w:rsidR="006A1CF2" w14:paraId="41AF6D8F" w14:textId="77777777">
        <w:trPr>
          <w:trHeight w:val="690"/>
        </w:trPr>
        <w:tc>
          <w:tcPr>
            <w:tcW w:w="1985" w:type="dxa"/>
            <w:vMerge/>
            <w:tcBorders>
              <w:top w:val="nil"/>
            </w:tcBorders>
          </w:tcPr>
          <w:p w14:paraId="4783E865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 w:val="restart"/>
          </w:tcPr>
          <w:p w14:paraId="2A77407C" w14:textId="77777777" w:rsidR="006A1CF2" w:rsidRDefault="00000000">
            <w:pPr>
              <w:pStyle w:val="TableParagraph"/>
              <w:ind w:left="115" w:right="1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3. Ознакомление с порядком аренды земельных </w:t>
            </w:r>
            <w:r>
              <w:rPr>
                <w:spacing w:val="-2"/>
                <w:sz w:val="20"/>
              </w:rPr>
              <w:t>участков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сфере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правового обеспечения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действующего </w:t>
            </w:r>
            <w:r>
              <w:rPr>
                <w:sz w:val="20"/>
              </w:rPr>
              <w:t>землеустройства и кадастров Казахстана</w:t>
            </w:r>
          </w:p>
        </w:tc>
        <w:tc>
          <w:tcPr>
            <w:tcW w:w="3786" w:type="dxa"/>
            <w:gridSpan w:val="3"/>
          </w:tcPr>
          <w:p w14:paraId="3BF1AE10" w14:textId="77777777" w:rsidR="006A1CF2" w:rsidRDefault="00000000">
            <w:pPr>
              <w:pStyle w:val="TableParagraph"/>
              <w:tabs>
                <w:tab w:val="left" w:pos="2395"/>
              </w:tabs>
              <w:spacing w:line="230" w:lineRule="atLeast"/>
              <w:ind w:left="112" w:right="113"/>
              <w:jc w:val="both"/>
              <w:rPr>
                <w:sz w:val="20"/>
              </w:rPr>
            </w:pPr>
            <w:r>
              <w:rPr>
                <w:sz w:val="20"/>
              </w:rPr>
              <w:t xml:space="preserve">3.1 классифицировать методики </w:t>
            </w:r>
            <w:r>
              <w:rPr>
                <w:spacing w:val="-2"/>
                <w:sz w:val="20"/>
              </w:rPr>
              <w:t>государственного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регулирования </w:t>
            </w:r>
            <w:r>
              <w:rPr>
                <w:sz w:val="20"/>
              </w:rPr>
              <w:t>землеустроительных правоотношений.</w:t>
            </w:r>
          </w:p>
        </w:tc>
      </w:tr>
      <w:tr w:rsidR="006A1CF2" w14:paraId="3D6EC844" w14:textId="77777777">
        <w:trPr>
          <w:trHeight w:val="690"/>
        </w:trPr>
        <w:tc>
          <w:tcPr>
            <w:tcW w:w="1985" w:type="dxa"/>
            <w:vMerge/>
            <w:tcBorders>
              <w:top w:val="nil"/>
            </w:tcBorders>
          </w:tcPr>
          <w:p w14:paraId="020AE750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/>
            <w:tcBorders>
              <w:top w:val="nil"/>
            </w:tcBorders>
          </w:tcPr>
          <w:p w14:paraId="77588BCD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3786" w:type="dxa"/>
            <w:gridSpan w:val="3"/>
          </w:tcPr>
          <w:p w14:paraId="1AF829F8" w14:textId="77777777" w:rsidR="006A1CF2" w:rsidRDefault="00000000">
            <w:pPr>
              <w:pStyle w:val="TableParagraph"/>
              <w:tabs>
                <w:tab w:val="left" w:pos="2395"/>
              </w:tabs>
              <w:spacing w:line="230" w:lineRule="atLeast"/>
              <w:ind w:left="112" w:right="1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3.2 сравнить экономические методы </w:t>
            </w:r>
            <w:r>
              <w:rPr>
                <w:spacing w:val="-2"/>
                <w:sz w:val="20"/>
              </w:rPr>
              <w:t>государственного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регулирования </w:t>
            </w:r>
            <w:r>
              <w:rPr>
                <w:sz w:val="20"/>
              </w:rPr>
              <w:t>землеустроительных правоотношений.</w:t>
            </w:r>
          </w:p>
        </w:tc>
      </w:tr>
      <w:tr w:rsidR="006A1CF2" w14:paraId="1B09D5F0" w14:textId="77777777">
        <w:trPr>
          <w:trHeight w:val="460"/>
        </w:trPr>
        <w:tc>
          <w:tcPr>
            <w:tcW w:w="1985" w:type="dxa"/>
            <w:vMerge/>
            <w:tcBorders>
              <w:top w:val="nil"/>
            </w:tcBorders>
          </w:tcPr>
          <w:p w14:paraId="5E05A2E1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/>
            <w:tcBorders>
              <w:top w:val="nil"/>
            </w:tcBorders>
          </w:tcPr>
          <w:p w14:paraId="19468B33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3786" w:type="dxa"/>
            <w:gridSpan w:val="3"/>
          </w:tcPr>
          <w:p w14:paraId="4256E7DD" w14:textId="77777777" w:rsidR="006A1CF2" w:rsidRDefault="00000000">
            <w:pPr>
              <w:pStyle w:val="TableParagraph"/>
              <w:spacing w:line="230" w:lineRule="atLeast"/>
              <w:ind w:left="112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выявлены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сходства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различия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 землеустройстве и кадастре</w:t>
            </w:r>
          </w:p>
        </w:tc>
      </w:tr>
      <w:tr w:rsidR="006A1CF2" w14:paraId="61C0BA18" w14:textId="77777777">
        <w:trPr>
          <w:trHeight w:val="918"/>
        </w:trPr>
        <w:tc>
          <w:tcPr>
            <w:tcW w:w="1985" w:type="dxa"/>
            <w:vMerge/>
            <w:tcBorders>
              <w:top w:val="nil"/>
            </w:tcBorders>
          </w:tcPr>
          <w:p w14:paraId="63612B0E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 w:val="restart"/>
          </w:tcPr>
          <w:p w14:paraId="21BDB43F" w14:textId="77777777" w:rsidR="006A1CF2" w:rsidRDefault="00000000">
            <w:pPr>
              <w:pStyle w:val="TableParagraph"/>
              <w:ind w:left="115" w:right="108"/>
              <w:jc w:val="both"/>
              <w:rPr>
                <w:sz w:val="20"/>
              </w:rPr>
            </w:pPr>
            <w:r>
              <w:rPr>
                <w:sz w:val="20"/>
              </w:rPr>
              <w:t>4. Рассмотреть механизм государственного регулирования землеустройства и отношений в сфере кадастров в Республике Казахстан</w:t>
            </w:r>
          </w:p>
        </w:tc>
        <w:tc>
          <w:tcPr>
            <w:tcW w:w="3786" w:type="dxa"/>
            <w:gridSpan w:val="3"/>
          </w:tcPr>
          <w:p w14:paraId="05B8878B" w14:textId="77777777" w:rsidR="006A1CF2" w:rsidRDefault="00000000">
            <w:pPr>
              <w:pStyle w:val="TableParagraph"/>
              <w:tabs>
                <w:tab w:val="left" w:pos="2247"/>
                <w:tab w:val="left" w:pos="2797"/>
                <w:tab w:val="left" w:pos="2991"/>
              </w:tabs>
              <w:ind w:left="112" w:right="1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4.1 умеет разрабатывать меры по </w:t>
            </w:r>
            <w:r>
              <w:rPr>
                <w:spacing w:val="-2"/>
                <w:sz w:val="20"/>
              </w:rPr>
              <w:t>обеспечению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правового законодательства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области</w:t>
            </w:r>
          </w:p>
          <w:p w14:paraId="13348AE2" w14:textId="77777777" w:rsidR="006A1CF2" w:rsidRDefault="00000000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землеустройства.</w:t>
            </w:r>
          </w:p>
        </w:tc>
      </w:tr>
      <w:tr w:rsidR="006A1CF2" w14:paraId="1DFBA1E2" w14:textId="77777777">
        <w:trPr>
          <w:trHeight w:val="691"/>
        </w:trPr>
        <w:tc>
          <w:tcPr>
            <w:tcW w:w="1985" w:type="dxa"/>
            <w:vMerge/>
            <w:tcBorders>
              <w:top w:val="nil"/>
            </w:tcBorders>
          </w:tcPr>
          <w:p w14:paraId="39B01B30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/>
            <w:tcBorders>
              <w:top w:val="nil"/>
            </w:tcBorders>
          </w:tcPr>
          <w:p w14:paraId="340FCC91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3786" w:type="dxa"/>
            <w:gridSpan w:val="3"/>
          </w:tcPr>
          <w:p w14:paraId="5D279F21" w14:textId="77777777" w:rsidR="006A1CF2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4.2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может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объяснить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причины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нарушений</w:t>
            </w:r>
          </w:p>
          <w:p w14:paraId="5410A7A1" w14:textId="77777777" w:rsidR="006A1CF2" w:rsidRDefault="00000000">
            <w:pPr>
              <w:pStyle w:val="TableParagraph"/>
              <w:tabs>
                <w:tab w:val="left" w:pos="1592"/>
                <w:tab w:val="left" w:pos="2215"/>
                <w:tab w:val="left" w:pos="3455"/>
              </w:tabs>
              <w:spacing w:line="230" w:lineRule="atLeast"/>
              <w:ind w:left="112" w:right="112"/>
              <w:rPr>
                <w:sz w:val="20"/>
              </w:rPr>
            </w:pPr>
            <w:r>
              <w:rPr>
                <w:spacing w:val="-2"/>
                <w:sz w:val="20"/>
              </w:rPr>
              <w:t>законности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способы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их </w:t>
            </w:r>
            <w:r>
              <w:rPr>
                <w:sz w:val="20"/>
              </w:rPr>
              <w:t>предотвращения, устранения.</w:t>
            </w:r>
          </w:p>
        </w:tc>
      </w:tr>
    </w:tbl>
    <w:p w14:paraId="597E1F23" w14:textId="77777777" w:rsidR="006A1CF2" w:rsidRDefault="006A1CF2">
      <w:pPr>
        <w:pStyle w:val="TableParagraph"/>
        <w:spacing w:line="230" w:lineRule="atLeast"/>
        <w:rPr>
          <w:sz w:val="20"/>
        </w:rPr>
        <w:sectPr w:rsidR="006A1CF2">
          <w:type w:val="continuous"/>
          <w:pgSz w:w="11910" w:h="16840"/>
          <w:pgMar w:top="480" w:right="283" w:bottom="1338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950"/>
        <w:gridCol w:w="3784"/>
      </w:tblGrid>
      <w:tr w:rsidR="006A1CF2" w14:paraId="46A3E658" w14:textId="77777777">
        <w:trPr>
          <w:trHeight w:val="918"/>
        </w:trPr>
        <w:tc>
          <w:tcPr>
            <w:tcW w:w="1985" w:type="dxa"/>
            <w:vMerge w:val="restart"/>
          </w:tcPr>
          <w:p w14:paraId="567D58DB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50" w:type="dxa"/>
            <w:vMerge w:val="restart"/>
          </w:tcPr>
          <w:p w14:paraId="21C6ACEA" w14:textId="77777777" w:rsidR="006A1CF2" w:rsidRDefault="00000000">
            <w:pPr>
              <w:pStyle w:val="TableParagraph"/>
              <w:ind w:left="115" w:righ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Дифференцировать компетенции органов власти, осуществляющих государственное регулирование отношений в области правового обеспечения землеустройства и кадастров, различать </w:t>
            </w:r>
            <w:r>
              <w:rPr>
                <w:spacing w:val="-2"/>
                <w:sz w:val="20"/>
              </w:rPr>
              <w:t>взаимоотношения</w:t>
            </w:r>
          </w:p>
        </w:tc>
        <w:tc>
          <w:tcPr>
            <w:tcW w:w="3784" w:type="dxa"/>
          </w:tcPr>
          <w:p w14:paraId="5DE4614D" w14:textId="77777777" w:rsidR="006A1CF2" w:rsidRDefault="00000000">
            <w:pPr>
              <w:pStyle w:val="TableParagraph"/>
              <w:tabs>
                <w:tab w:val="left" w:pos="2213"/>
              </w:tabs>
              <w:ind w:left="112" w:right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5.1 может обосновать необходимость применения экономических механизмов </w:t>
            </w:r>
            <w:r>
              <w:rPr>
                <w:spacing w:val="-2"/>
                <w:sz w:val="20"/>
              </w:rPr>
              <w:t>регулирования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правоотношений</w:t>
            </w:r>
          </w:p>
          <w:p w14:paraId="1D75AE14" w14:textId="77777777" w:rsidR="006A1CF2" w:rsidRDefault="00000000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землеустройства.</w:t>
            </w:r>
          </w:p>
        </w:tc>
      </w:tr>
      <w:tr w:rsidR="006A1CF2" w14:paraId="316ED802" w14:textId="77777777">
        <w:trPr>
          <w:trHeight w:val="691"/>
        </w:trPr>
        <w:tc>
          <w:tcPr>
            <w:tcW w:w="1985" w:type="dxa"/>
            <w:vMerge/>
            <w:tcBorders>
              <w:top w:val="nil"/>
            </w:tcBorders>
          </w:tcPr>
          <w:p w14:paraId="18C896D6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vMerge/>
            <w:tcBorders>
              <w:top w:val="nil"/>
            </w:tcBorders>
          </w:tcPr>
          <w:p w14:paraId="624F538D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</w:tcPr>
          <w:p w14:paraId="184530D3" w14:textId="77777777" w:rsidR="006A1CF2" w:rsidRDefault="00000000">
            <w:pPr>
              <w:pStyle w:val="TableParagraph"/>
              <w:tabs>
                <w:tab w:val="left" w:pos="2397"/>
              </w:tabs>
              <w:spacing w:line="230" w:lineRule="atLeast"/>
              <w:ind w:left="112" w:right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5.2 владеет опытом зарубежных стран в </w:t>
            </w:r>
            <w:r>
              <w:rPr>
                <w:spacing w:val="-2"/>
                <w:sz w:val="20"/>
              </w:rPr>
              <w:t>области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регулирования </w:t>
            </w:r>
            <w:r>
              <w:rPr>
                <w:sz w:val="20"/>
              </w:rPr>
              <w:t>землеустроительных правоотношений.</w:t>
            </w:r>
          </w:p>
        </w:tc>
      </w:tr>
      <w:tr w:rsidR="006A1CF2" w14:paraId="253F4974" w14:textId="77777777">
        <w:trPr>
          <w:trHeight w:val="287"/>
        </w:trPr>
        <w:tc>
          <w:tcPr>
            <w:tcW w:w="1985" w:type="dxa"/>
          </w:tcPr>
          <w:p w14:paraId="046197E7" w14:textId="77777777" w:rsidR="006A1CF2" w:rsidRDefault="00000000">
            <w:pPr>
              <w:pStyle w:val="TableParagraph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Пререквизиты</w:t>
            </w:r>
            <w:proofErr w:type="spellEnd"/>
          </w:p>
        </w:tc>
        <w:tc>
          <w:tcPr>
            <w:tcW w:w="8734" w:type="dxa"/>
            <w:gridSpan w:val="2"/>
          </w:tcPr>
          <w:p w14:paraId="2F0D1DDC" w14:textId="77777777" w:rsidR="006A1CF2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GP2207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Гражданское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право,</w:t>
            </w:r>
          </w:p>
        </w:tc>
      </w:tr>
      <w:tr w:rsidR="006A1CF2" w14:paraId="082EFA93" w14:textId="77777777">
        <w:trPr>
          <w:trHeight w:val="287"/>
        </w:trPr>
        <w:tc>
          <w:tcPr>
            <w:tcW w:w="1985" w:type="dxa"/>
          </w:tcPr>
          <w:p w14:paraId="07F1BA64" w14:textId="77777777" w:rsidR="006A1CF2" w:rsidRDefault="00000000">
            <w:pPr>
              <w:pStyle w:val="TableParagraph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Постреквизиты</w:t>
            </w:r>
            <w:proofErr w:type="spellEnd"/>
          </w:p>
        </w:tc>
        <w:tc>
          <w:tcPr>
            <w:tcW w:w="8734" w:type="dxa"/>
            <w:gridSpan w:val="2"/>
          </w:tcPr>
          <w:p w14:paraId="5F883A3C" w14:textId="77777777" w:rsidR="006A1CF2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PP4312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Предпринимательское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право,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Vp3310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Водное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право.</w:t>
            </w:r>
          </w:p>
        </w:tc>
      </w:tr>
      <w:tr w:rsidR="006A1CF2" w14:paraId="47EDC5B0" w14:textId="77777777">
        <w:trPr>
          <w:trHeight w:val="5979"/>
        </w:trPr>
        <w:tc>
          <w:tcPr>
            <w:tcW w:w="1985" w:type="dxa"/>
          </w:tcPr>
          <w:p w14:paraId="0D4F86AA" w14:textId="77777777" w:rsidR="006A1CF2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  <w:tc>
          <w:tcPr>
            <w:tcW w:w="8734" w:type="dxa"/>
            <w:gridSpan w:val="2"/>
          </w:tcPr>
          <w:p w14:paraId="3EEDD025" w14:textId="77777777" w:rsidR="006A1CF2" w:rsidRDefault="00000000">
            <w:pPr>
              <w:pStyle w:val="TableParagraph"/>
              <w:spacing w:line="228" w:lineRule="exact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Литература:</w:t>
            </w:r>
          </w:p>
          <w:p w14:paraId="4456F19C" w14:textId="77777777" w:rsidR="006A1CF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line="227" w:lineRule="exact"/>
              <w:ind w:left="428" w:hanging="19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Основная:</w:t>
            </w:r>
          </w:p>
          <w:p w14:paraId="567FC32A" w14:textId="77777777" w:rsidR="006A1CF2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43"/>
              </w:tabs>
              <w:ind w:right="115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Еркинбаева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Л.К.</w:t>
            </w:r>
            <w:proofErr w:type="gram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Айгаринова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Г.Т.</w:t>
            </w:r>
            <w:proofErr w:type="gramEnd"/>
            <w:r>
              <w:rPr>
                <w:sz w:val="20"/>
              </w:rPr>
              <w:t xml:space="preserve"> Земельное право Республики Казахстан. Учебник. Общая и особенная часть. Алматы: «</w:t>
            </w:r>
            <w:proofErr w:type="spellStart"/>
            <w:r>
              <w:rPr>
                <w:sz w:val="20"/>
              </w:rPr>
              <w:t>Жеты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Жаргы</w:t>
            </w:r>
            <w:proofErr w:type="spellEnd"/>
            <w:r>
              <w:rPr>
                <w:sz w:val="20"/>
              </w:rPr>
              <w:t>», 2020</w:t>
            </w:r>
          </w:p>
          <w:p w14:paraId="7E6F05C2" w14:textId="77777777" w:rsidR="006A1CF2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23"/>
              </w:tabs>
              <w:spacing w:line="225" w:lineRule="exact"/>
              <w:ind w:left="423" w:hanging="20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Стамкулов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А.С.,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Стамкулова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Г.А.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Казахстан. 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2021</w:t>
            </w:r>
          </w:p>
          <w:p w14:paraId="043CEC13" w14:textId="77777777" w:rsidR="006A1CF2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29"/>
              </w:tabs>
              <w:ind w:left="223" w:right="111" w:firstLine="0"/>
              <w:jc w:val="both"/>
              <w:rPr>
                <w:sz w:val="20"/>
              </w:rPr>
            </w:pPr>
            <w:r>
              <w:rPr>
                <w:sz w:val="20"/>
              </w:rPr>
              <w:t>Правовое обеспечение землеустройства и кадастров [Электронный ресурс] : 1 / О. В. Жданова, Ю.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Лабовская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Еременко,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Луговской,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Шевченко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Кафедра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 муниципального управления и права. - </w:t>
            </w:r>
            <w:proofErr w:type="gramStart"/>
            <w:r>
              <w:rPr>
                <w:sz w:val="20"/>
              </w:rPr>
              <w:t>Ставрополь :</w:t>
            </w:r>
            <w:proofErr w:type="gramEnd"/>
            <w:r>
              <w:rPr>
                <w:sz w:val="20"/>
              </w:rPr>
              <w:t xml:space="preserve"> Ставропольский государственный аграрный университет (</w:t>
            </w:r>
            <w:proofErr w:type="spellStart"/>
            <w:r>
              <w:rPr>
                <w:sz w:val="20"/>
              </w:rPr>
              <w:t>СтГАУ</w:t>
            </w:r>
            <w:proofErr w:type="spellEnd"/>
            <w:r>
              <w:rPr>
                <w:sz w:val="20"/>
              </w:rPr>
              <w:t>), 2021. - 152 с.</w:t>
            </w:r>
          </w:p>
          <w:p w14:paraId="30394D79" w14:textId="77777777" w:rsidR="006A1CF2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26"/>
              </w:tabs>
              <w:spacing w:line="237" w:lineRule="auto"/>
              <w:ind w:left="223" w:right="108" w:firstLine="0"/>
              <w:jc w:val="both"/>
              <w:rPr>
                <w:sz w:val="20"/>
              </w:rPr>
            </w:pPr>
            <w:r>
              <w:rPr>
                <w:sz w:val="20"/>
              </w:rPr>
              <w:t>Липски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«Правовое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землеустройства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кадастров</w:t>
            </w:r>
            <w:proofErr w:type="gramStart"/>
            <w:r>
              <w:rPr>
                <w:sz w:val="20"/>
              </w:rPr>
              <w:t>» :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студентов </w:t>
            </w:r>
            <w:r>
              <w:rPr>
                <w:spacing w:val="-2"/>
                <w:sz w:val="20"/>
              </w:rPr>
              <w:t xml:space="preserve">высших учебных заведений, обучающихся по направлению подготовки 21.03.02 «Землеустройство </w:t>
            </w:r>
            <w:r>
              <w:rPr>
                <w:sz w:val="20"/>
              </w:rPr>
              <w:t xml:space="preserve">и кадастры» / 2-е изд., стереотипное. — </w:t>
            </w:r>
            <w:proofErr w:type="gramStart"/>
            <w:r>
              <w:rPr>
                <w:sz w:val="20"/>
              </w:rPr>
              <w:t>Москва :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КноРус</w:t>
            </w:r>
            <w:proofErr w:type="spellEnd"/>
            <w:r>
              <w:rPr>
                <w:sz w:val="20"/>
              </w:rPr>
              <w:t>, 2016. — 429 с.</w:t>
            </w:r>
          </w:p>
          <w:p w14:paraId="215DFA1E" w14:textId="77777777" w:rsidR="006A1CF2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72"/>
              </w:tabs>
              <w:ind w:left="223"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Карпова О.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А., Долматова О.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Н., Махт В.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А. — «Правовое обеспечение землеустройства и кадастров</w:t>
            </w:r>
            <w:proofErr w:type="gramStart"/>
            <w:r>
              <w:rPr>
                <w:sz w:val="20"/>
              </w:rPr>
              <w:t>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вузов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изд.,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стереотипное.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Москва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Лань,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2024. 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с.</w:t>
            </w:r>
          </w:p>
          <w:p w14:paraId="2D511E9A" w14:textId="77777777" w:rsidR="006A1CF2" w:rsidRDefault="00000000">
            <w:pPr>
              <w:pStyle w:val="TableParagraph"/>
              <w:spacing w:line="225" w:lineRule="exact"/>
              <w:ind w:left="223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твердый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переплет.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978-5-507-47612-</w:t>
            </w:r>
            <w:r>
              <w:rPr>
                <w:spacing w:val="-5"/>
                <w:sz w:val="20"/>
              </w:rPr>
              <w:t>1.</w:t>
            </w:r>
          </w:p>
          <w:p w14:paraId="1C0FBB49" w14:textId="77777777" w:rsidR="006A1CF2" w:rsidRDefault="00000000">
            <w:pPr>
              <w:pStyle w:val="TableParagraph"/>
              <w:spacing w:line="229" w:lineRule="exact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Дополнительная:</w:t>
            </w:r>
          </w:p>
          <w:p w14:paraId="2290A1FC" w14:textId="77777777" w:rsidR="006A1CF2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416"/>
              </w:tabs>
              <w:ind w:right="104" w:firstLine="151"/>
              <w:rPr>
                <w:sz w:val="20"/>
              </w:rPr>
            </w:pPr>
            <w:r>
              <w:rPr>
                <w:sz w:val="20"/>
              </w:rPr>
              <w:t>Бекишева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С.Д.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Экологическое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Казахстан: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пособие.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Караганда: Арко, 2009. – 472 с.</w:t>
            </w:r>
          </w:p>
          <w:p w14:paraId="21A2F872" w14:textId="77777777" w:rsidR="006A1CF2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416"/>
              </w:tabs>
              <w:ind w:right="115" w:firstLine="151"/>
              <w:rPr>
                <w:sz w:val="20"/>
              </w:rPr>
            </w:pPr>
            <w:proofErr w:type="spellStart"/>
            <w:r>
              <w:rPr>
                <w:sz w:val="20"/>
              </w:rPr>
              <w:t>Айгаринова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Г.Т.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Джангабулова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Г.Т.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Экологическое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Алматы: Издательство Казахского университета. 2018</w:t>
            </w:r>
          </w:p>
          <w:p w14:paraId="0421F43A" w14:textId="77777777" w:rsidR="006A1CF2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416"/>
              </w:tabs>
              <w:ind w:right="114" w:firstLine="151"/>
              <w:rPr>
                <w:sz w:val="20"/>
              </w:rPr>
            </w:pPr>
            <w:proofErr w:type="spellStart"/>
            <w:r>
              <w:rPr>
                <w:sz w:val="20"/>
              </w:rPr>
              <w:t>Айгаринова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Г.Т.</w:t>
            </w:r>
            <w:proofErr w:type="gram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Экологическое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схемы.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Алматы: Издательство Казахского университета. 2020</w:t>
            </w:r>
          </w:p>
          <w:p w14:paraId="25A2FB23" w14:textId="77777777" w:rsidR="006A1CF2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Интернет-ресурсы</w:t>
            </w:r>
          </w:p>
          <w:p w14:paraId="78892BAD" w14:textId="77777777" w:rsidR="006A1CF2" w:rsidRDefault="006A1CF2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ind w:hanging="201"/>
              <w:rPr>
                <w:sz w:val="20"/>
              </w:rPr>
            </w:pPr>
            <w:hyperlink r:id="rId7">
              <w:r>
                <w:rPr>
                  <w:spacing w:val="-2"/>
                  <w:sz w:val="20"/>
                </w:rPr>
                <w:t>http://elibrary.kaznu.kz/ru</w:t>
              </w:r>
            </w:hyperlink>
          </w:p>
          <w:p w14:paraId="415D945E" w14:textId="77777777" w:rsidR="006A1CF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22"/>
              <w:ind w:hanging="201"/>
              <w:rPr>
                <w:sz w:val="20"/>
              </w:rPr>
            </w:pPr>
            <w:r>
              <w:rPr>
                <w:spacing w:val="-2"/>
                <w:sz w:val="20"/>
              </w:rPr>
              <w:t>https://adilet.zan.kz/kaz/</w:t>
            </w:r>
          </w:p>
          <w:p w14:paraId="3E11B231" w14:textId="77777777" w:rsidR="006A1CF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before="1" w:line="210" w:lineRule="exact"/>
              <w:ind w:left="315" w:hanging="200"/>
              <w:rPr>
                <w:sz w:val="20"/>
              </w:rPr>
            </w:pPr>
            <w:r>
              <w:rPr>
                <w:spacing w:val="-2"/>
                <w:sz w:val="20"/>
              </w:rPr>
              <w:t>https://blog.agrokebety.com/ponyatiye-agrarnogo-</w:t>
            </w:r>
            <w:r>
              <w:rPr>
                <w:spacing w:val="-4"/>
                <w:sz w:val="20"/>
              </w:rPr>
              <w:t>prava</w:t>
            </w:r>
          </w:p>
        </w:tc>
      </w:tr>
    </w:tbl>
    <w:p w14:paraId="07C5BA25" w14:textId="77777777" w:rsidR="006A1CF2" w:rsidRDefault="006A1CF2">
      <w:pPr>
        <w:spacing w:before="46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7762"/>
      </w:tblGrid>
      <w:tr w:rsidR="006A1CF2" w14:paraId="5F2C7495" w14:textId="77777777">
        <w:trPr>
          <w:trHeight w:val="6211"/>
        </w:trPr>
        <w:tc>
          <w:tcPr>
            <w:tcW w:w="2732" w:type="dxa"/>
          </w:tcPr>
          <w:p w14:paraId="4782E2AD" w14:textId="77777777" w:rsidR="006A1CF2" w:rsidRDefault="00000000">
            <w:pPr>
              <w:pStyle w:val="TableParagraph"/>
              <w:ind w:left="114" w:right="268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политика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7762" w:type="dxa"/>
          </w:tcPr>
          <w:p w14:paraId="033EDA66" w14:textId="77777777" w:rsidR="006A1CF2" w:rsidRDefault="00000000">
            <w:pPr>
              <w:pStyle w:val="TableParagraph"/>
              <w:ind w:left="114" w:right="11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Академическая политика дисциплины определяется академической политикой </w:t>
            </w:r>
            <w:proofErr w:type="spellStart"/>
            <w:r>
              <w:rPr>
                <w:sz w:val="20"/>
              </w:rPr>
              <w:t>КазНУ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им.Аль</w:t>
            </w:r>
            <w:proofErr w:type="spellEnd"/>
            <w:r>
              <w:rPr>
                <w:sz w:val="20"/>
              </w:rPr>
              <w:t>-Фараби и политикой академической честности.</w:t>
            </w:r>
          </w:p>
          <w:p w14:paraId="1D4D1C7A" w14:textId="77777777" w:rsidR="006A1CF2" w:rsidRDefault="00000000">
            <w:pPr>
              <w:pStyle w:val="TableParagraph"/>
              <w:spacing w:before="1" w:line="229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доступны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странице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Univer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324A2840" w14:textId="77777777" w:rsidR="006A1CF2" w:rsidRDefault="00000000">
            <w:pPr>
              <w:pStyle w:val="TableParagraph"/>
              <w:ind w:left="114" w:right="10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Интеграция науки и образования. </w:t>
            </w:r>
            <w:r>
              <w:rPr>
                <w:sz w:val="20"/>
              </w:rPr>
              <w:t xml:space="preserve">Научно-исследовательская работа студентов, магистрантов и докторантов – это углубление учебного процесса. Организуется непосредственно на кафедрах, лабораториях, научных и проектных подразделениях университета,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новых знаний с применением современных научно-исследовательских и информационных технологий. Преподаватель исследовательского университета объединяет результаты </w:t>
            </w:r>
            <w:proofErr w:type="gramStart"/>
            <w:r>
              <w:rPr>
                <w:sz w:val="20"/>
              </w:rPr>
              <w:t>научно- исследовательской</w:t>
            </w:r>
            <w:proofErr w:type="gramEnd"/>
            <w:r>
              <w:rPr>
                <w:sz w:val="20"/>
              </w:rPr>
              <w:t xml:space="preserve"> деятельности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задания СРСП, СРС, которые отражаются в лекциях 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семинарских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(практических)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занятиях,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лабораторных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занятиях,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силлабусах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отвечают актуальности тем учебных занятий и заданий.</w:t>
            </w:r>
          </w:p>
          <w:p w14:paraId="61F6E502" w14:textId="77777777" w:rsidR="006A1CF2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Посещаемость.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Сроки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указаны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календаре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(таблице) реализации содержания дисциплины. Несоблюдение сроков приводит к потере баллов. </w:t>
            </w: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честность.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лабораторные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развивают самостоятельность,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критическое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мышление,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творчество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обучающегося.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Плагиат, фальсификация,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кроватки,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копирование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этапах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выполнения заданий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допускается.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академической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честности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теоретического обучения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экзаменах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регламентируется,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кроме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политик,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такими документами,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«правила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итогового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контроля»,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«инструкции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итогового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осенне-весеннего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семестра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текущего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года»,</w:t>
            </w:r>
          </w:p>
          <w:p w14:paraId="57BC5BAF" w14:textId="77777777" w:rsidR="006A1CF2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«правила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проверке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копирования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тестовых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обучающихся.</w:t>
            </w:r>
          </w:p>
          <w:p w14:paraId="7016403B" w14:textId="77777777" w:rsidR="006A1CF2" w:rsidRDefault="00000000">
            <w:pPr>
              <w:pStyle w:val="TableParagraph"/>
              <w:tabs>
                <w:tab w:val="left" w:pos="1284"/>
                <w:tab w:val="left" w:pos="2483"/>
                <w:tab w:val="left" w:pos="4044"/>
                <w:tab w:val="left" w:pos="5482"/>
                <w:tab w:val="left" w:pos="7173"/>
              </w:tabs>
              <w:ind w:left="114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Основные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принципы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инклюзивного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образования.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Образовательная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среда</w:t>
            </w:r>
          </w:p>
          <w:p w14:paraId="20AB1AB6" w14:textId="77777777" w:rsidR="006A1CF2" w:rsidRDefault="00000000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университета, независимо от пола, расового/этнического происхождения, религиозных убеждений,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социально-экономического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статуса,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студента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д.,</w:t>
            </w:r>
          </w:p>
        </w:tc>
      </w:tr>
    </w:tbl>
    <w:p w14:paraId="4781685F" w14:textId="77777777" w:rsidR="006A1CF2" w:rsidRDefault="006A1CF2">
      <w:pPr>
        <w:pStyle w:val="TableParagraph"/>
        <w:spacing w:line="228" w:lineRule="exact"/>
        <w:rPr>
          <w:sz w:val="20"/>
        </w:rPr>
        <w:sectPr w:rsidR="006A1CF2">
          <w:type w:val="continuous"/>
          <w:pgSz w:w="11910" w:h="16840"/>
          <w:pgMar w:top="54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1600"/>
        <w:gridCol w:w="321"/>
        <w:gridCol w:w="794"/>
        <w:gridCol w:w="1849"/>
        <w:gridCol w:w="131"/>
        <w:gridCol w:w="1437"/>
        <w:gridCol w:w="174"/>
        <w:gridCol w:w="243"/>
        <w:gridCol w:w="1282"/>
        <w:gridCol w:w="1840"/>
      </w:tblGrid>
      <w:tr w:rsidR="006A1CF2" w14:paraId="3121F7A6" w14:textId="77777777">
        <w:trPr>
          <w:trHeight w:val="3448"/>
        </w:trPr>
        <w:tc>
          <w:tcPr>
            <w:tcW w:w="2730" w:type="dxa"/>
            <w:gridSpan w:val="3"/>
          </w:tcPr>
          <w:p w14:paraId="4A8DE219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750" w:type="dxa"/>
            <w:gridSpan w:val="8"/>
          </w:tcPr>
          <w:p w14:paraId="4027ADE7" w14:textId="77777777" w:rsidR="006A1CF2" w:rsidRDefault="00000000">
            <w:pPr>
              <w:pStyle w:val="TableParagraph"/>
              <w:ind w:left="116" w:right="90"/>
              <w:jc w:val="both"/>
              <w:rPr>
                <w:sz w:val="20"/>
              </w:rPr>
            </w:pPr>
            <w:r>
              <w:rPr>
                <w:sz w:val="20"/>
              </w:rPr>
              <w:t>задумана преподавателем как безопасное место, где все обучающиеся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всегда имеют поддержку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равное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другом.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нуждаются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поддержке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дружбе своих сверстников и сокурсников. Для всех студентов успех</w:t>
            </w:r>
            <w:proofErr w:type="gramStart"/>
            <w:r>
              <w:rPr>
                <w:sz w:val="20"/>
              </w:rPr>
              <w:t>-это то</w:t>
            </w:r>
            <w:proofErr w:type="gramEnd"/>
            <w:r>
              <w:rPr>
                <w:sz w:val="20"/>
              </w:rPr>
              <w:t>, что они могут сделать, а не то, что невозможно. Разнообразие укрепляет все аспекты жизни.</w:t>
            </w:r>
          </w:p>
          <w:p w14:paraId="4D474212" w14:textId="77777777" w:rsidR="006A1CF2" w:rsidRDefault="00000000">
            <w:pPr>
              <w:pStyle w:val="TableParagraph"/>
              <w:ind w:left="116" w:right="135" w:firstLine="113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обучающиеся,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могут получить консультационную помощь по телефону 87018185494 </w:t>
            </w:r>
            <w:r>
              <w:rPr>
                <w:color w:val="ED0000"/>
                <w:sz w:val="20"/>
              </w:rPr>
              <w:t>/</w:t>
            </w:r>
            <w:proofErr w:type="spellStart"/>
            <w:r>
              <w:rPr>
                <w:sz w:val="20"/>
              </w:rPr>
              <w:t>email</w:t>
            </w:r>
            <w:proofErr w:type="spellEnd"/>
            <w:r>
              <w:rPr>
                <w:sz w:val="20"/>
              </w:rPr>
              <w:t xml:space="preserve">: </w:t>
            </w:r>
            <w:hyperlink r:id="rId8">
              <w:r w:rsidR="006A1CF2">
                <w:rPr>
                  <w:spacing w:val="-2"/>
                  <w:sz w:val="20"/>
                </w:rPr>
                <w:t>dbakirov@mail.ru</w:t>
              </w:r>
            </w:hyperlink>
            <w:r>
              <w:rPr>
                <w:spacing w:val="-2"/>
                <w:sz w:val="20"/>
              </w:rPr>
              <w:t xml:space="preserve"> https://us04web.zoom.us/j/4175819644?pwd=UWFtS0hicFVick5vaE5WSy83WUVxZz09 https://teams.live.com/l/invite/FEAOhRY5m0bHxAnbQE</w:t>
            </w:r>
          </w:p>
          <w:p w14:paraId="41BE8D7F" w14:textId="77777777" w:rsidR="006A1CF2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Интеграция</w:t>
            </w:r>
            <w:r w:rsidRPr="003E2F0A">
              <w:rPr>
                <w:b/>
                <w:spacing w:val="-6"/>
                <w:sz w:val="20"/>
                <w:lang w:val="en-US"/>
              </w:rPr>
              <w:t xml:space="preserve"> </w:t>
            </w:r>
            <w:r w:rsidRPr="003E2F0A">
              <w:rPr>
                <w:b/>
                <w:sz w:val="20"/>
                <w:lang w:val="en-US"/>
              </w:rPr>
              <w:t>MOOC</w:t>
            </w:r>
            <w:r w:rsidRPr="003E2F0A">
              <w:rPr>
                <w:b/>
                <w:spacing w:val="-7"/>
                <w:sz w:val="20"/>
                <w:lang w:val="en-US"/>
              </w:rPr>
              <w:t xml:space="preserve"> </w:t>
            </w:r>
            <w:r w:rsidRPr="003E2F0A">
              <w:rPr>
                <w:b/>
                <w:sz w:val="20"/>
                <w:lang w:val="en-US"/>
              </w:rPr>
              <w:t>(massive</w:t>
            </w:r>
            <w:r w:rsidRPr="003E2F0A">
              <w:rPr>
                <w:b/>
                <w:spacing w:val="-7"/>
                <w:sz w:val="20"/>
                <w:lang w:val="en-US"/>
              </w:rPr>
              <w:t xml:space="preserve"> </w:t>
            </w:r>
            <w:proofErr w:type="spellStart"/>
            <w:r w:rsidRPr="003E2F0A">
              <w:rPr>
                <w:b/>
                <w:sz w:val="20"/>
                <w:lang w:val="en-US"/>
              </w:rPr>
              <w:t>openlline</w:t>
            </w:r>
            <w:proofErr w:type="spellEnd"/>
            <w:r w:rsidRPr="003E2F0A">
              <w:rPr>
                <w:b/>
                <w:spacing w:val="-8"/>
                <w:sz w:val="20"/>
                <w:lang w:val="en-US"/>
              </w:rPr>
              <w:t xml:space="preserve"> </w:t>
            </w:r>
            <w:r w:rsidRPr="003E2F0A">
              <w:rPr>
                <w:b/>
                <w:sz w:val="20"/>
                <w:lang w:val="en-US"/>
              </w:rPr>
              <w:t>course).</w:t>
            </w:r>
            <w:r w:rsidRPr="003E2F0A">
              <w:rPr>
                <w:b/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интеграции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MOOC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предмет все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учащиеся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должны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зарегистрироваться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MOOC.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Сроки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прохождения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модулей </w:t>
            </w:r>
            <w:r>
              <w:rPr>
                <w:b/>
                <w:sz w:val="20"/>
              </w:rPr>
              <w:t xml:space="preserve">MOOC </w:t>
            </w:r>
            <w:r>
              <w:rPr>
                <w:sz w:val="20"/>
              </w:rPr>
              <w:t xml:space="preserve">должны строго соблюдаться в соответствии с графиком изучения дисциплины. </w:t>
            </w:r>
            <w:r>
              <w:rPr>
                <w:b/>
                <w:sz w:val="20"/>
              </w:rPr>
              <w:t>Внимание!</w:t>
            </w:r>
            <w:r>
              <w:rPr>
                <w:b/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Сроки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указаны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календаре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(таблице)</w:t>
            </w:r>
          </w:p>
          <w:p w14:paraId="46471CA0" w14:textId="77777777" w:rsidR="006A1CF2" w:rsidRDefault="00000000">
            <w:pPr>
              <w:pStyle w:val="TableParagraph"/>
              <w:spacing w:line="230" w:lineRule="exact"/>
              <w:ind w:left="116"/>
              <w:rPr>
                <w:sz w:val="20"/>
              </w:rPr>
            </w:pPr>
            <w:r>
              <w:rPr>
                <w:sz w:val="20"/>
              </w:rPr>
              <w:t xml:space="preserve">реализации содержания дисциплины, а также указаны в </w:t>
            </w:r>
            <w:r>
              <w:rPr>
                <w:b/>
                <w:sz w:val="20"/>
              </w:rPr>
              <w:t>MOOC</w:t>
            </w:r>
            <w:r>
              <w:rPr>
                <w:sz w:val="20"/>
              </w:rPr>
              <w:t>. Несоблюдение сроков приводит к потере баллов.</w:t>
            </w:r>
          </w:p>
        </w:tc>
      </w:tr>
      <w:tr w:rsidR="006A1CF2" w14:paraId="7F40F6F1" w14:textId="77777777">
        <w:trPr>
          <w:trHeight w:val="229"/>
        </w:trPr>
        <w:tc>
          <w:tcPr>
            <w:tcW w:w="10480" w:type="dxa"/>
            <w:gridSpan w:val="11"/>
            <w:shd w:val="clear" w:color="auto" w:fill="DBE4F0"/>
          </w:tcPr>
          <w:p w14:paraId="7F2666C1" w14:textId="77777777" w:rsidR="006A1CF2" w:rsidRDefault="00000000">
            <w:pPr>
              <w:pStyle w:val="TableParagraph"/>
              <w:spacing w:line="209" w:lineRule="exact"/>
              <w:ind w:left="0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ОЦЕНКЕ</w:t>
            </w:r>
          </w:p>
        </w:tc>
      </w:tr>
      <w:tr w:rsidR="006A1CF2" w14:paraId="7AEA01C8" w14:textId="77777777">
        <w:trPr>
          <w:trHeight w:val="460"/>
        </w:trPr>
        <w:tc>
          <w:tcPr>
            <w:tcW w:w="5373" w:type="dxa"/>
            <w:gridSpan w:val="5"/>
          </w:tcPr>
          <w:p w14:paraId="7A4E6D10" w14:textId="77777777" w:rsidR="006A1CF2" w:rsidRDefault="00000000">
            <w:pPr>
              <w:pStyle w:val="TableParagraph"/>
              <w:spacing w:line="230" w:lineRule="atLeast"/>
              <w:ind w:left="114" w:right="58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Балльно</w:t>
            </w:r>
            <w:proofErr w:type="spellEnd"/>
            <w:r>
              <w:rPr>
                <w:b/>
                <w:sz w:val="20"/>
              </w:rPr>
              <w:t>-рейтинговый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расчет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достижений система буквенной оценки</w:t>
            </w:r>
          </w:p>
        </w:tc>
        <w:tc>
          <w:tcPr>
            <w:tcW w:w="5107" w:type="dxa"/>
            <w:gridSpan w:val="6"/>
          </w:tcPr>
          <w:p w14:paraId="2DBB0636" w14:textId="77777777" w:rsidR="006A1CF2" w:rsidRDefault="00000000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оценки</w:t>
            </w:r>
          </w:p>
        </w:tc>
      </w:tr>
      <w:tr w:rsidR="006A1CF2" w14:paraId="5A59A548" w14:textId="77777777">
        <w:trPr>
          <w:trHeight w:val="691"/>
        </w:trPr>
        <w:tc>
          <w:tcPr>
            <w:tcW w:w="809" w:type="dxa"/>
          </w:tcPr>
          <w:p w14:paraId="7E535063" w14:textId="77777777" w:rsidR="006A1CF2" w:rsidRDefault="00000000">
            <w:pPr>
              <w:pStyle w:val="TableParagraph"/>
              <w:spacing w:before="1"/>
              <w:ind w:left="114" w:right="206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Оцен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ка</w:t>
            </w:r>
          </w:p>
        </w:tc>
        <w:tc>
          <w:tcPr>
            <w:tcW w:w="1600" w:type="dxa"/>
          </w:tcPr>
          <w:p w14:paraId="5D3FD42F" w14:textId="77777777" w:rsidR="006A1CF2" w:rsidRDefault="00000000">
            <w:pPr>
              <w:pStyle w:val="TableParagraph"/>
              <w:spacing w:line="230" w:lineRule="atLeas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Числовой эквивалент баллов</w:t>
            </w:r>
          </w:p>
        </w:tc>
        <w:tc>
          <w:tcPr>
            <w:tcW w:w="1115" w:type="dxa"/>
            <w:gridSpan w:val="2"/>
          </w:tcPr>
          <w:p w14:paraId="74BBF067" w14:textId="77777777" w:rsidR="006A1CF2" w:rsidRDefault="00000000">
            <w:pPr>
              <w:pStyle w:val="TableParagraph"/>
              <w:spacing w:before="1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баллы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в</w:t>
            </w:r>
          </w:p>
          <w:p w14:paraId="69029DBF" w14:textId="77777777" w:rsidR="006A1CF2" w:rsidRDefault="00000000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1980" w:type="dxa"/>
            <w:gridSpan w:val="2"/>
          </w:tcPr>
          <w:p w14:paraId="246A8BD2" w14:textId="77777777" w:rsidR="006A1CF2" w:rsidRDefault="00000000">
            <w:pPr>
              <w:pStyle w:val="TableParagraph"/>
              <w:spacing w:line="230" w:lineRule="atLeas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Оценка в </w:t>
            </w:r>
            <w:r>
              <w:rPr>
                <w:b/>
                <w:spacing w:val="-2"/>
                <w:sz w:val="20"/>
              </w:rPr>
              <w:t>традиционной системе</w:t>
            </w:r>
          </w:p>
        </w:tc>
        <w:tc>
          <w:tcPr>
            <w:tcW w:w="4976" w:type="dxa"/>
            <w:gridSpan w:val="5"/>
            <w:vMerge w:val="restart"/>
          </w:tcPr>
          <w:p w14:paraId="2682AC31" w14:textId="77777777" w:rsidR="006A1CF2" w:rsidRDefault="00000000">
            <w:pPr>
              <w:pStyle w:val="TableParagraph"/>
              <w:spacing w:before="1"/>
              <w:ind w:left="120" w:right="93" w:firstLine="5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Критериальное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оценивание 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сопоставления фактически достигнутых результатов обучения с ожидаемыми результатами обучения на основе четко разработанных критериев. Основан на </w:t>
            </w:r>
            <w:proofErr w:type="spellStart"/>
            <w:r>
              <w:rPr>
                <w:sz w:val="20"/>
              </w:rPr>
              <w:t>формативной</w:t>
            </w:r>
            <w:proofErr w:type="spellEnd"/>
            <w:r>
              <w:rPr>
                <w:sz w:val="20"/>
              </w:rPr>
              <w:t xml:space="preserve"> и совокупной оценке.</w:t>
            </w:r>
          </w:p>
          <w:p w14:paraId="7E14906A" w14:textId="77777777" w:rsidR="006A1CF2" w:rsidRDefault="00000000">
            <w:pPr>
              <w:pStyle w:val="TableParagraph"/>
              <w:ind w:left="120" w:right="92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Формативное</w:t>
            </w:r>
            <w:proofErr w:type="spellEnd"/>
            <w:r>
              <w:rPr>
                <w:b/>
                <w:sz w:val="20"/>
              </w:rPr>
              <w:t xml:space="preserve"> оценивание </w:t>
            </w:r>
            <w:proofErr w:type="gramStart"/>
            <w:r>
              <w:rPr>
                <w:sz w:val="20"/>
              </w:rPr>
              <w:t>- это</w:t>
            </w:r>
            <w:proofErr w:type="gramEnd"/>
            <w:r>
              <w:rPr>
                <w:sz w:val="20"/>
              </w:rPr>
              <w:t xml:space="preserve"> вид оценивания, который проводится в ходе повседневной учебной деятельности. Является текущим показателем. Обеспечивает оперативную взаимосвязь между обучающимся и преподавателем. Позволяет выявить возможности обучающегося, выявить трудности, помочь в достижении наилучших результатов, своевременно скорректировать образовательный процесс преподавателя. Во время лекций, семинаров, практических занятий (дискуссий, викторин, прений, круглых столов, лабораторных работ и </w:t>
            </w:r>
            <w:proofErr w:type="gramStart"/>
            <w:r>
              <w:rPr>
                <w:sz w:val="20"/>
              </w:rPr>
              <w:t>т.д.</w:t>
            </w:r>
            <w:proofErr w:type="gramEnd"/>
            <w:r>
              <w:rPr>
                <w:sz w:val="20"/>
              </w:rPr>
              <w:t>) оценивается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заданий,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в аудитории. Оцениваются полученные знания и </w:t>
            </w:r>
            <w:r>
              <w:rPr>
                <w:spacing w:val="-2"/>
                <w:sz w:val="20"/>
              </w:rPr>
              <w:t>компетенции.</w:t>
            </w:r>
          </w:p>
          <w:p w14:paraId="75F530AF" w14:textId="77777777" w:rsidR="006A1CF2" w:rsidRDefault="00000000">
            <w:pPr>
              <w:pStyle w:val="TableParagraph"/>
              <w:spacing w:before="1"/>
              <w:ind w:left="120" w:right="90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Суммативное</w:t>
            </w:r>
            <w:proofErr w:type="spellEnd"/>
            <w:r>
              <w:rPr>
                <w:b/>
                <w:sz w:val="20"/>
              </w:rPr>
              <w:t xml:space="preserve"> оценивание </w:t>
            </w:r>
            <w:r>
              <w:rPr>
                <w:sz w:val="20"/>
              </w:rPr>
              <w:t xml:space="preserve">- вид оценивания, который проводится после завершения изучения раздела в соответствии с программой дисциплины. При выполнении СРС проводится </w:t>
            </w:r>
            <w:proofErr w:type="gramStart"/>
            <w:r>
              <w:rPr>
                <w:sz w:val="20"/>
              </w:rPr>
              <w:t>3-4</w:t>
            </w:r>
            <w:proofErr w:type="gramEnd"/>
            <w:r>
              <w:rPr>
                <w:sz w:val="20"/>
              </w:rPr>
              <w:t xml:space="preserve"> раза в течение семестра.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ожидаемых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результатов обучения в соотношении с дескрипторами. Позволяет определить и зарегистрировать уровень освоения дисциплины за определенный период. Оцениваются результаты обучения.</w:t>
            </w:r>
          </w:p>
        </w:tc>
      </w:tr>
      <w:tr w:rsidR="006A1CF2" w14:paraId="10728652" w14:textId="77777777">
        <w:trPr>
          <w:trHeight w:val="357"/>
        </w:trPr>
        <w:tc>
          <w:tcPr>
            <w:tcW w:w="809" w:type="dxa"/>
          </w:tcPr>
          <w:p w14:paraId="3C2690CD" w14:textId="77777777" w:rsidR="006A1CF2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600" w:type="dxa"/>
          </w:tcPr>
          <w:p w14:paraId="2E8DD38D" w14:textId="77777777" w:rsidR="006A1CF2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1115" w:type="dxa"/>
            <w:gridSpan w:val="2"/>
          </w:tcPr>
          <w:p w14:paraId="11F9A237" w14:textId="77777777" w:rsidR="006A1CF2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980" w:type="dxa"/>
            <w:gridSpan w:val="2"/>
            <w:vMerge w:val="restart"/>
          </w:tcPr>
          <w:p w14:paraId="30D0D13A" w14:textId="77777777" w:rsidR="006A1CF2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Отлично</w:t>
            </w:r>
          </w:p>
        </w:tc>
        <w:tc>
          <w:tcPr>
            <w:tcW w:w="4976" w:type="dxa"/>
            <w:gridSpan w:val="5"/>
            <w:vMerge/>
            <w:tcBorders>
              <w:top w:val="nil"/>
            </w:tcBorders>
          </w:tcPr>
          <w:p w14:paraId="55F76F37" w14:textId="77777777" w:rsidR="006A1CF2" w:rsidRDefault="006A1CF2">
            <w:pPr>
              <w:rPr>
                <w:sz w:val="2"/>
                <w:szCs w:val="2"/>
              </w:rPr>
            </w:pPr>
          </w:p>
        </w:tc>
      </w:tr>
      <w:tr w:rsidR="006A1CF2" w14:paraId="07A38F71" w14:textId="77777777">
        <w:trPr>
          <w:trHeight w:val="359"/>
        </w:trPr>
        <w:tc>
          <w:tcPr>
            <w:tcW w:w="809" w:type="dxa"/>
          </w:tcPr>
          <w:p w14:paraId="1497BC80" w14:textId="77777777" w:rsidR="006A1CF2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A-</w:t>
            </w:r>
          </w:p>
        </w:tc>
        <w:tc>
          <w:tcPr>
            <w:tcW w:w="1600" w:type="dxa"/>
          </w:tcPr>
          <w:p w14:paraId="1C2743A2" w14:textId="77777777" w:rsidR="006A1CF2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3,67</w:t>
            </w:r>
          </w:p>
        </w:tc>
        <w:tc>
          <w:tcPr>
            <w:tcW w:w="1115" w:type="dxa"/>
            <w:gridSpan w:val="2"/>
          </w:tcPr>
          <w:p w14:paraId="295A5C1E" w14:textId="77777777" w:rsidR="006A1CF2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90-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0A8CC291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4976" w:type="dxa"/>
            <w:gridSpan w:val="5"/>
            <w:vMerge/>
            <w:tcBorders>
              <w:top w:val="nil"/>
            </w:tcBorders>
          </w:tcPr>
          <w:p w14:paraId="5510FC15" w14:textId="77777777" w:rsidR="006A1CF2" w:rsidRDefault="006A1CF2">
            <w:pPr>
              <w:rPr>
                <w:sz w:val="2"/>
                <w:szCs w:val="2"/>
              </w:rPr>
            </w:pPr>
          </w:p>
        </w:tc>
      </w:tr>
      <w:tr w:rsidR="006A1CF2" w14:paraId="5CC0EF39" w14:textId="77777777">
        <w:trPr>
          <w:trHeight w:val="5232"/>
        </w:trPr>
        <w:tc>
          <w:tcPr>
            <w:tcW w:w="809" w:type="dxa"/>
          </w:tcPr>
          <w:p w14:paraId="28C2A56A" w14:textId="77777777" w:rsidR="006A1CF2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B+</w:t>
            </w:r>
          </w:p>
        </w:tc>
        <w:tc>
          <w:tcPr>
            <w:tcW w:w="1600" w:type="dxa"/>
          </w:tcPr>
          <w:p w14:paraId="4E50924C" w14:textId="77777777" w:rsidR="006A1CF2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3,33</w:t>
            </w:r>
          </w:p>
        </w:tc>
        <w:tc>
          <w:tcPr>
            <w:tcW w:w="1115" w:type="dxa"/>
            <w:gridSpan w:val="2"/>
          </w:tcPr>
          <w:p w14:paraId="04094FB2" w14:textId="77777777" w:rsidR="006A1CF2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85-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980" w:type="dxa"/>
            <w:gridSpan w:val="2"/>
            <w:vMerge w:val="restart"/>
          </w:tcPr>
          <w:p w14:paraId="74430A38" w14:textId="77777777" w:rsidR="006A1CF2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Хорошо</w:t>
            </w:r>
          </w:p>
        </w:tc>
        <w:tc>
          <w:tcPr>
            <w:tcW w:w="4976" w:type="dxa"/>
            <w:gridSpan w:val="5"/>
            <w:vMerge/>
            <w:tcBorders>
              <w:top w:val="nil"/>
            </w:tcBorders>
          </w:tcPr>
          <w:p w14:paraId="4AEC0D24" w14:textId="77777777" w:rsidR="006A1CF2" w:rsidRDefault="006A1CF2">
            <w:pPr>
              <w:rPr>
                <w:sz w:val="2"/>
                <w:szCs w:val="2"/>
              </w:rPr>
            </w:pPr>
          </w:p>
        </w:tc>
      </w:tr>
      <w:tr w:rsidR="006A1CF2" w14:paraId="52113ACD" w14:textId="77777777">
        <w:trPr>
          <w:trHeight w:val="460"/>
        </w:trPr>
        <w:tc>
          <w:tcPr>
            <w:tcW w:w="809" w:type="dxa"/>
          </w:tcPr>
          <w:p w14:paraId="70A6530B" w14:textId="77777777" w:rsidR="006A1CF2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600" w:type="dxa"/>
          </w:tcPr>
          <w:p w14:paraId="37CCB812" w14:textId="77777777" w:rsidR="006A1CF2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115" w:type="dxa"/>
            <w:gridSpan w:val="2"/>
          </w:tcPr>
          <w:p w14:paraId="43BE53BE" w14:textId="77777777" w:rsidR="006A1CF2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80-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779F8B9E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right w:val="nil"/>
            </w:tcBorders>
          </w:tcPr>
          <w:p w14:paraId="3EBC264F" w14:textId="77777777" w:rsidR="006A1CF2" w:rsidRDefault="00000000">
            <w:pPr>
              <w:pStyle w:val="TableParagraph"/>
              <w:spacing w:line="230" w:lineRule="atLeast"/>
              <w:ind w:left="12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Формативная</w:t>
            </w:r>
            <w:proofErr w:type="spellEnd"/>
            <w:r>
              <w:rPr>
                <w:b/>
                <w:spacing w:val="-2"/>
                <w:sz w:val="20"/>
              </w:rPr>
              <w:t xml:space="preserve"> оценка</w:t>
            </w:r>
          </w:p>
        </w:tc>
        <w:tc>
          <w:tcPr>
            <w:tcW w:w="174" w:type="dxa"/>
            <w:tcBorders>
              <w:left w:val="nil"/>
              <w:right w:val="nil"/>
            </w:tcBorders>
          </w:tcPr>
          <w:p w14:paraId="53166C8E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3" w:type="dxa"/>
            <w:tcBorders>
              <w:left w:val="nil"/>
              <w:right w:val="nil"/>
            </w:tcBorders>
          </w:tcPr>
          <w:p w14:paraId="1E4F64D8" w14:textId="77777777" w:rsidR="006A1CF2" w:rsidRDefault="00000000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и</w:t>
            </w:r>
          </w:p>
        </w:tc>
        <w:tc>
          <w:tcPr>
            <w:tcW w:w="1282" w:type="dxa"/>
            <w:tcBorders>
              <w:left w:val="nil"/>
            </w:tcBorders>
          </w:tcPr>
          <w:p w14:paraId="66DC8377" w14:textId="77777777" w:rsidR="006A1CF2" w:rsidRDefault="00000000">
            <w:pPr>
              <w:pStyle w:val="TableParagraph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совокупная</w:t>
            </w:r>
          </w:p>
        </w:tc>
        <w:tc>
          <w:tcPr>
            <w:tcW w:w="1840" w:type="dxa"/>
          </w:tcPr>
          <w:p w14:paraId="34AC53A2" w14:textId="77777777" w:rsidR="006A1CF2" w:rsidRDefault="00000000">
            <w:pPr>
              <w:pStyle w:val="TableParagraph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баллы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6A1CF2" w14:paraId="341356AC" w14:textId="77777777">
        <w:trPr>
          <w:trHeight w:val="230"/>
        </w:trPr>
        <w:tc>
          <w:tcPr>
            <w:tcW w:w="809" w:type="dxa"/>
          </w:tcPr>
          <w:p w14:paraId="7A09B937" w14:textId="77777777" w:rsidR="006A1CF2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B-</w:t>
            </w:r>
          </w:p>
        </w:tc>
        <w:tc>
          <w:tcPr>
            <w:tcW w:w="1600" w:type="dxa"/>
          </w:tcPr>
          <w:p w14:paraId="62135EA7" w14:textId="77777777" w:rsidR="006A1CF2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2,67</w:t>
            </w:r>
          </w:p>
        </w:tc>
        <w:tc>
          <w:tcPr>
            <w:tcW w:w="1115" w:type="dxa"/>
            <w:gridSpan w:val="2"/>
          </w:tcPr>
          <w:p w14:paraId="1C230742" w14:textId="77777777" w:rsidR="006A1CF2" w:rsidRDefault="00000000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75-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06DA399C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  <w:gridSpan w:val="4"/>
          </w:tcPr>
          <w:p w14:paraId="7CE0C5D9" w14:textId="77777777" w:rsidR="006A1CF2" w:rsidRDefault="00000000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Активность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лекциях</w:t>
            </w:r>
          </w:p>
        </w:tc>
        <w:tc>
          <w:tcPr>
            <w:tcW w:w="1840" w:type="dxa"/>
          </w:tcPr>
          <w:p w14:paraId="56130E2A" w14:textId="77777777" w:rsidR="006A1CF2" w:rsidRDefault="00000000">
            <w:pPr>
              <w:pStyle w:val="TableParagraph"/>
              <w:spacing w:line="210" w:lineRule="exact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6A1CF2" w14:paraId="04D479A0" w14:textId="77777777">
        <w:trPr>
          <w:trHeight w:val="230"/>
        </w:trPr>
        <w:tc>
          <w:tcPr>
            <w:tcW w:w="809" w:type="dxa"/>
          </w:tcPr>
          <w:p w14:paraId="64F0D029" w14:textId="77777777" w:rsidR="006A1CF2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C+</w:t>
            </w:r>
          </w:p>
        </w:tc>
        <w:tc>
          <w:tcPr>
            <w:tcW w:w="1600" w:type="dxa"/>
          </w:tcPr>
          <w:p w14:paraId="056EA045" w14:textId="77777777" w:rsidR="006A1CF2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2,33</w:t>
            </w:r>
          </w:p>
        </w:tc>
        <w:tc>
          <w:tcPr>
            <w:tcW w:w="1115" w:type="dxa"/>
            <w:gridSpan w:val="2"/>
          </w:tcPr>
          <w:p w14:paraId="000735B6" w14:textId="77777777" w:rsidR="006A1CF2" w:rsidRDefault="00000000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2FA434E6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  <w:gridSpan w:val="4"/>
          </w:tcPr>
          <w:p w14:paraId="498E34B8" w14:textId="77777777" w:rsidR="006A1CF2" w:rsidRDefault="00000000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занятиях</w:t>
            </w:r>
          </w:p>
        </w:tc>
        <w:tc>
          <w:tcPr>
            <w:tcW w:w="1840" w:type="dxa"/>
          </w:tcPr>
          <w:p w14:paraId="6F896429" w14:textId="77777777" w:rsidR="006A1CF2" w:rsidRDefault="00000000">
            <w:pPr>
              <w:pStyle w:val="TableParagraph"/>
              <w:spacing w:line="210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6A1CF2" w14:paraId="61D40E3A" w14:textId="77777777">
        <w:trPr>
          <w:trHeight w:val="230"/>
        </w:trPr>
        <w:tc>
          <w:tcPr>
            <w:tcW w:w="809" w:type="dxa"/>
          </w:tcPr>
          <w:p w14:paraId="664AA4FF" w14:textId="77777777" w:rsidR="006A1CF2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600" w:type="dxa"/>
          </w:tcPr>
          <w:p w14:paraId="58A8BB7A" w14:textId="77777777" w:rsidR="006A1CF2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115" w:type="dxa"/>
            <w:gridSpan w:val="2"/>
          </w:tcPr>
          <w:p w14:paraId="5C2D264A" w14:textId="77777777" w:rsidR="006A1CF2" w:rsidRDefault="00000000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65-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980" w:type="dxa"/>
            <w:gridSpan w:val="2"/>
            <w:vMerge w:val="restart"/>
          </w:tcPr>
          <w:p w14:paraId="4B22BF19" w14:textId="77777777" w:rsidR="006A1CF2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Удовлетворительно</w:t>
            </w:r>
          </w:p>
        </w:tc>
        <w:tc>
          <w:tcPr>
            <w:tcW w:w="3136" w:type="dxa"/>
            <w:gridSpan w:val="4"/>
          </w:tcPr>
          <w:p w14:paraId="0F09F03C" w14:textId="77777777" w:rsidR="006A1CF2" w:rsidRDefault="00000000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  <w:tc>
          <w:tcPr>
            <w:tcW w:w="1840" w:type="dxa"/>
          </w:tcPr>
          <w:p w14:paraId="0B51F296" w14:textId="77777777" w:rsidR="006A1CF2" w:rsidRDefault="00000000">
            <w:pPr>
              <w:pStyle w:val="TableParagraph"/>
              <w:spacing w:line="210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6A1CF2" w14:paraId="60BAB502" w14:textId="77777777">
        <w:trPr>
          <w:trHeight w:val="460"/>
        </w:trPr>
        <w:tc>
          <w:tcPr>
            <w:tcW w:w="809" w:type="dxa"/>
          </w:tcPr>
          <w:p w14:paraId="1F32A795" w14:textId="77777777" w:rsidR="006A1CF2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C-</w:t>
            </w:r>
          </w:p>
        </w:tc>
        <w:tc>
          <w:tcPr>
            <w:tcW w:w="1600" w:type="dxa"/>
          </w:tcPr>
          <w:p w14:paraId="7553B0CE" w14:textId="77777777" w:rsidR="006A1CF2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1,67</w:t>
            </w:r>
          </w:p>
        </w:tc>
        <w:tc>
          <w:tcPr>
            <w:tcW w:w="1115" w:type="dxa"/>
            <w:gridSpan w:val="2"/>
          </w:tcPr>
          <w:p w14:paraId="26B2B916" w14:textId="77777777" w:rsidR="006A1CF2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60-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31734A59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right w:val="nil"/>
            </w:tcBorders>
          </w:tcPr>
          <w:p w14:paraId="2EF80B81" w14:textId="77777777" w:rsidR="006A1CF2" w:rsidRDefault="00000000">
            <w:pPr>
              <w:pStyle w:val="TableParagraph"/>
              <w:spacing w:line="230" w:lineRule="atLeas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Проектная деятельность</w:t>
            </w:r>
          </w:p>
        </w:tc>
        <w:tc>
          <w:tcPr>
            <w:tcW w:w="174" w:type="dxa"/>
            <w:tcBorders>
              <w:left w:val="nil"/>
              <w:right w:val="nil"/>
            </w:tcBorders>
          </w:tcPr>
          <w:p w14:paraId="7CDE1F2A" w14:textId="77777777" w:rsidR="006A1CF2" w:rsidRDefault="00000000">
            <w:pPr>
              <w:pStyle w:val="TableParagraph"/>
              <w:ind w:left="72" w:right="-15"/>
              <w:rPr>
                <w:sz w:val="20"/>
              </w:rPr>
            </w:pP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43" w:type="dxa"/>
            <w:tcBorders>
              <w:left w:val="nil"/>
              <w:right w:val="nil"/>
            </w:tcBorders>
          </w:tcPr>
          <w:p w14:paraId="705E7D26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2" w:type="dxa"/>
            <w:tcBorders>
              <w:left w:val="nil"/>
            </w:tcBorders>
          </w:tcPr>
          <w:p w14:paraId="73F41469" w14:textId="77777777" w:rsidR="006A1CF2" w:rsidRDefault="00000000">
            <w:pPr>
              <w:pStyle w:val="TableParagraph"/>
              <w:ind w:left="1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творческая</w:t>
            </w:r>
          </w:p>
        </w:tc>
        <w:tc>
          <w:tcPr>
            <w:tcW w:w="1840" w:type="dxa"/>
          </w:tcPr>
          <w:p w14:paraId="75BFF8DA" w14:textId="77777777" w:rsidR="006A1CF2" w:rsidRDefault="00000000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6A1CF2" w14:paraId="0DB32016" w14:textId="77777777">
        <w:trPr>
          <w:trHeight w:val="249"/>
        </w:trPr>
        <w:tc>
          <w:tcPr>
            <w:tcW w:w="809" w:type="dxa"/>
          </w:tcPr>
          <w:p w14:paraId="75BF0AA1" w14:textId="77777777" w:rsidR="006A1CF2" w:rsidRDefault="00000000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D+</w:t>
            </w:r>
          </w:p>
        </w:tc>
        <w:tc>
          <w:tcPr>
            <w:tcW w:w="1600" w:type="dxa"/>
          </w:tcPr>
          <w:p w14:paraId="3D07BAD3" w14:textId="77777777" w:rsidR="006A1CF2" w:rsidRDefault="00000000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1,33</w:t>
            </w:r>
          </w:p>
        </w:tc>
        <w:tc>
          <w:tcPr>
            <w:tcW w:w="1115" w:type="dxa"/>
            <w:gridSpan w:val="2"/>
          </w:tcPr>
          <w:p w14:paraId="6C96FFB3" w14:textId="77777777" w:rsidR="006A1CF2" w:rsidRDefault="00000000">
            <w:pPr>
              <w:pStyle w:val="TableParagraph"/>
              <w:spacing w:line="229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55-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77DC6811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  <w:gridSpan w:val="4"/>
          </w:tcPr>
          <w:p w14:paraId="5D913FB2" w14:textId="77777777" w:rsidR="006A1CF2" w:rsidRDefault="00000000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(экзамен)</w:t>
            </w:r>
          </w:p>
        </w:tc>
        <w:tc>
          <w:tcPr>
            <w:tcW w:w="1840" w:type="dxa"/>
          </w:tcPr>
          <w:p w14:paraId="284582AE" w14:textId="77777777" w:rsidR="006A1CF2" w:rsidRDefault="00000000">
            <w:pPr>
              <w:pStyle w:val="TableParagraph"/>
              <w:spacing w:line="229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6A1CF2" w14:paraId="47F98CBF" w14:textId="77777777">
        <w:trPr>
          <w:trHeight w:val="230"/>
        </w:trPr>
        <w:tc>
          <w:tcPr>
            <w:tcW w:w="809" w:type="dxa"/>
          </w:tcPr>
          <w:p w14:paraId="2BE29B6C" w14:textId="77777777" w:rsidR="006A1CF2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600" w:type="dxa"/>
          </w:tcPr>
          <w:p w14:paraId="2F715740" w14:textId="77777777" w:rsidR="006A1CF2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1115" w:type="dxa"/>
            <w:gridSpan w:val="2"/>
          </w:tcPr>
          <w:p w14:paraId="2A2D0400" w14:textId="77777777" w:rsidR="006A1CF2" w:rsidRDefault="00000000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50-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1BFF2DFF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 w:val="restart"/>
            <w:tcBorders>
              <w:right w:val="nil"/>
            </w:tcBorders>
          </w:tcPr>
          <w:p w14:paraId="279459BE" w14:textId="77777777" w:rsidR="006A1CF2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174" w:type="dxa"/>
            <w:vMerge w:val="restart"/>
            <w:tcBorders>
              <w:left w:val="nil"/>
              <w:right w:val="nil"/>
            </w:tcBorders>
          </w:tcPr>
          <w:p w14:paraId="01439A28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3" w:type="dxa"/>
            <w:vMerge w:val="restart"/>
            <w:tcBorders>
              <w:left w:val="nil"/>
              <w:right w:val="nil"/>
            </w:tcBorders>
          </w:tcPr>
          <w:p w14:paraId="197D92A0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2" w:type="dxa"/>
            <w:vMerge w:val="restart"/>
            <w:tcBorders>
              <w:left w:val="nil"/>
              <w:right w:val="nil"/>
            </w:tcBorders>
          </w:tcPr>
          <w:p w14:paraId="016ED068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0" w:type="dxa"/>
            <w:vMerge w:val="restart"/>
            <w:tcBorders>
              <w:left w:val="nil"/>
            </w:tcBorders>
          </w:tcPr>
          <w:p w14:paraId="133DE151" w14:textId="77777777" w:rsidR="006A1CF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6A1CF2" w14:paraId="5F7CF0AC" w14:textId="77777777">
        <w:trPr>
          <w:trHeight w:val="765"/>
        </w:trPr>
        <w:tc>
          <w:tcPr>
            <w:tcW w:w="809" w:type="dxa"/>
          </w:tcPr>
          <w:p w14:paraId="4B995E71" w14:textId="77777777" w:rsidR="006A1CF2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FX</w:t>
            </w:r>
          </w:p>
        </w:tc>
        <w:tc>
          <w:tcPr>
            <w:tcW w:w="1600" w:type="dxa"/>
          </w:tcPr>
          <w:p w14:paraId="55C8F3D6" w14:textId="77777777" w:rsidR="006A1CF2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115" w:type="dxa"/>
            <w:gridSpan w:val="2"/>
          </w:tcPr>
          <w:p w14:paraId="193F29F8" w14:textId="77777777" w:rsidR="006A1CF2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25-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980" w:type="dxa"/>
            <w:gridSpan w:val="2"/>
            <w:vMerge w:val="restart"/>
          </w:tcPr>
          <w:p w14:paraId="2739BEAD" w14:textId="77777777" w:rsidR="006A1CF2" w:rsidRDefault="00000000">
            <w:pPr>
              <w:pStyle w:val="TableParagraph"/>
              <w:ind w:left="115" w:right="39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Неудовлетворитель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но</w:t>
            </w:r>
          </w:p>
        </w:tc>
        <w:tc>
          <w:tcPr>
            <w:tcW w:w="1437" w:type="dxa"/>
            <w:vMerge/>
            <w:tcBorders>
              <w:top w:val="nil"/>
              <w:right w:val="nil"/>
            </w:tcBorders>
          </w:tcPr>
          <w:p w14:paraId="6D54B36F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174" w:type="dxa"/>
            <w:vMerge/>
            <w:tcBorders>
              <w:top w:val="nil"/>
              <w:left w:val="nil"/>
              <w:right w:val="nil"/>
            </w:tcBorders>
          </w:tcPr>
          <w:p w14:paraId="65749931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right w:val="nil"/>
            </w:tcBorders>
          </w:tcPr>
          <w:p w14:paraId="4525CDFC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left w:val="nil"/>
              <w:right w:val="nil"/>
            </w:tcBorders>
          </w:tcPr>
          <w:p w14:paraId="565C0693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</w:tcBorders>
          </w:tcPr>
          <w:p w14:paraId="237520ED" w14:textId="77777777" w:rsidR="006A1CF2" w:rsidRDefault="006A1CF2">
            <w:pPr>
              <w:rPr>
                <w:sz w:val="2"/>
                <w:szCs w:val="2"/>
              </w:rPr>
            </w:pPr>
          </w:p>
        </w:tc>
      </w:tr>
      <w:tr w:rsidR="006A1CF2" w14:paraId="19A0728D" w14:textId="77777777">
        <w:trPr>
          <w:trHeight w:val="230"/>
        </w:trPr>
        <w:tc>
          <w:tcPr>
            <w:tcW w:w="809" w:type="dxa"/>
          </w:tcPr>
          <w:p w14:paraId="5729E8C0" w14:textId="77777777" w:rsidR="006A1CF2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600" w:type="dxa"/>
          </w:tcPr>
          <w:p w14:paraId="7DD2E7A9" w14:textId="77777777" w:rsidR="006A1CF2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15" w:type="dxa"/>
            <w:gridSpan w:val="2"/>
          </w:tcPr>
          <w:p w14:paraId="1F0E3D66" w14:textId="77777777" w:rsidR="006A1CF2" w:rsidRDefault="00000000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00564767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  <w:right w:val="nil"/>
            </w:tcBorders>
          </w:tcPr>
          <w:p w14:paraId="08FDE9A0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174" w:type="dxa"/>
            <w:vMerge/>
            <w:tcBorders>
              <w:top w:val="nil"/>
              <w:left w:val="nil"/>
              <w:right w:val="nil"/>
            </w:tcBorders>
          </w:tcPr>
          <w:p w14:paraId="0FF8633D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right w:val="nil"/>
            </w:tcBorders>
          </w:tcPr>
          <w:p w14:paraId="4703E149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left w:val="nil"/>
              <w:right w:val="nil"/>
            </w:tcBorders>
          </w:tcPr>
          <w:p w14:paraId="7AE678B5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</w:tcBorders>
          </w:tcPr>
          <w:p w14:paraId="76B1AF56" w14:textId="77777777" w:rsidR="006A1CF2" w:rsidRDefault="006A1CF2">
            <w:pPr>
              <w:rPr>
                <w:sz w:val="2"/>
                <w:szCs w:val="2"/>
              </w:rPr>
            </w:pPr>
          </w:p>
        </w:tc>
      </w:tr>
      <w:tr w:rsidR="006A1CF2" w14:paraId="6D94BB2C" w14:textId="77777777">
        <w:trPr>
          <w:trHeight w:val="460"/>
        </w:trPr>
        <w:tc>
          <w:tcPr>
            <w:tcW w:w="10480" w:type="dxa"/>
            <w:gridSpan w:val="11"/>
            <w:shd w:val="clear" w:color="auto" w:fill="DBE4F0"/>
          </w:tcPr>
          <w:p w14:paraId="3B574BE3" w14:textId="77777777" w:rsidR="006A1CF2" w:rsidRDefault="006A1CF2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F0713F1" w14:textId="77777777" w:rsidR="006A1CF2" w:rsidRDefault="00000000">
            <w:pPr>
              <w:pStyle w:val="TableParagraph"/>
              <w:spacing w:line="210" w:lineRule="exact"/>
              <w:ind w:left="941"/>
              <w:rPr>
                <w:b/>
                <w:sz w:val="20"/>
              </w:rPr>
            </w:pPr>
            <w:r>
              <w:rPr>
                <w:b/>
                <w:sz w:val="20"/>
              </w:rPr>
              <w:t>Календарь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(таблица)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курса.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воспитания.</w:t>
            </w:r>
          </w:p>
        </w:tc>
      </w:tr>
    </w:tbl>
    <w:p w14:paraId="7DDD70C8" w14:textId="77777777" w:rsidR="006A1CF2" w:rsidRDefault="006A1CF2">
      <w:pPr>
        <w:pStyle w:val="TableParagraph"/>
        <w:spacing w:line="210" w:lineRule="exact"/>
        <w:rPr>
          <w:b/>
          <w:sz w:val="20"/>
        </w:rPr>
        <w:sectPr w:rsidR="006A1CF2">
          <w:type w:val="continuous"/>
          <w:pgSz w:w="11910" w:h="16840"/>
          <w:pgMar w:top="540" w:right="283" w:bottom="157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790"/>
        <w:gridCol w:w="860"/>
        <w:gridCol w:w="728"/>
      </w:tblGrid>
      <w:tr w:rsidR="006A1CF2" w14:paraId="1935879F" w14:textId="77777777">
        <w:trPr>
          <w:trHeight w:val="457"/>
        </w:trPr>
        <w:tc>
          <w:tcPr>
            <w:tcW w:w="1136" w:type="dxa"/>
          </w:tcPr>
          <w:p w14:paraId="333C94C7" w14:textId="77777777" w:rsidR="006A1CF2" w:rsidRDefault="00000000">
            <w:pPr>
              <w:pStyle w:val="TableParagraph"/>
              <w:ind w:lef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Неделя</w:t>
            </w:r>
          </w:p>
        </w:tc>
        <w:tc>
          <w:tcPr>
            <w:tcW w:w="7790" w:type="dxa"/>
          </w:tcPr>
          <w:p w14:paraId="36247454" w14:textId="77777777" w:rsidR="006A1CF2" w:rsidRDefault="00000000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860" w:type="dxa"/>
          </w:tcPr>
          <w:p w14:paraId="2F8F92C8" w14:textId="77777777" w:rsidR="006A1CF2" w:rsidRDefault="00000000">
            <w:pPr>
              <w:pStyle w:val="TableParagraph"/>
              <w:spacing w:line="228" w:lineRule="exact"/>
              <w:ind w:left="106" w:righ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Кол-во часов</w:t>
            </w:r>
          </w:p>
        </w:tc>
        <w:tc>
          <w:tcPr>
            <w:tcW w:w="728" w:type="dxa"/>
          </w:tcPr>
          <w:p w14:paraId="31FEDB73" w14:textId="77777777" w:rsidR="006A1CF2" w:rsidRDefault="00000000">
            <w:pPr>
              <w:pStyle w:val="TableParagraph"/>
              <w:spacing w:line="228" w:lineRule="exact"/>
              <w:ind w:left="106" w:right="100" w:hanging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Макс.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</w:tr>
      <w:tr w:rsidR="006A1CF2" w14:paraId="6EEB5F3D" w14:textId="77777777">
        <w:trPr>
          <w:trHeight w:val="230"/>
        </w:trPr>
        <w:tc>
          <w:tcPr>
            <w:tcW w:w="10514" w:type="dxa"/>
            <w:gridSpan w:val="4"/>
          </w:tcPr>
          <w:p w14:paraId="35A0A51F" w14:textId="77777777" w:rsidR="006A1CF2" w:rsidRDefault="00000000">
            <w:pPr>
              <w:pStyle w:val="TableParagraph"/>
              <w:spacing w:line="210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Понятие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землеустройства</w:t>
            </w:r>
          </w:p>
        </w:tc>
      </w:tr>
      <w:tr w:rsidR="006A1CF2" w14:paraId="1ACC0F67" w14:textId="77777777">
        <w:trPr>
          <w:trHeight w:val="691"/>
        </w:trPr>
        <w:tc>
          <w:tcPr>
            <w:tcW w:w="1136" w:type="dxa"/>
            <w:vMerge w:val="restart"/>
          </w:tcPr>
          <w:p w14:paraId="56B1A437" w14:textId="77777777" w:rsidR="006A1CF2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90" w:type="dxa"/>
          </w:tcPr>
          <w:p w14:paraId="77F5B1F6" w14:textId="77777777" w:rsidR="006A1CF2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Общая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характеристика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землеустройства: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понятие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,</w:t>
            </w:r>
            <w:proofErr w:type="gram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назначение,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содержание.</w:t>
            </w:r>
          </w:p>
          <w:p w14:paraId="27B91E5C" w14:textId="77777777" w:rsidR="006A1CF2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землеустроительных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отношений.</w:t>
            </w:r>
          </w:p>
        </w:tc>
        <w:tc>
          <w:tcPr>
            <w:tcW w:w="860" w:type="dxa"/>
          </w:tcPr>
          <w:p w14:paraId="03CE69CC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20BD5755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</w:tr>
      <w:tr w:rsidR="006A1CF2" w14:paraId="1D056933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2177ACC0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072AFC6C" w14:textId="77777777" w:rsidR="006A1CF2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СЗ 1. </w:t>
            </w:r>
            <w:r>
              <w:rPr>
                <w:sz w:val="20"/>
              </w:rPr>
              <w:t>Основные принципы землеустроительного законодательства: общие положения и нормативное регулирование.</w:t>
            </w:r>
          </w:p>
        </w:tc>
        <w:tc>
          <w:tcPr>
            <w:tcW w:w="860" w:type="dxa"/>
          </w:tcPr>
          <w:p w14:paraId="17227754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20489EEB" w14:textId="77777777" w:rsidR="006A1CF2" w:rsidRDefault="00000000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6A1CF2" w14:paraId="7584EE45" w14:textId="77777777">
        <w:trPr>
          <w:trHeight w:val="460"/>
        </w:trPr>
        <w:tc>
          <w:tcPr>
            <w:tcW w:w="1136" w:type="dxa"/>
            <w:vMerge w:val="restart"/>
          </w:tcPr>
          <w:p w14:paraId="73A19C78" w14:textId="77777777" w:rsidR="006A1CF2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790" w:type="dxa"/>
          </w:tcPr>
          <w:p w14:paraId="19FCAAB9" w14:textId="77777777" w:rsidR="006A1CF2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Л 2. </w:t>
            </w:r>
            <w:r>
              <w:rPr>
                <w:b/>
                <w:sz w:val="20"/>
              </w:rPr>
              <w:t>Проведение землеустройства</w:t>
            </w:r>
            <w:r>
              <w:rPr>
                <w:sz w:val="20"/>
              </w:rPr>
              <w:t>. Процесс землеустройства и его этапы. Объекты и субъекты землеустроительных отношений.</w:t>
            </w:r>
          </w:p>
        </w:tc>
        <w:tc>
          <w:tcPr>
            <w:tcW w:w="860" w:type="dxa"/>
          </w:tcPr>
          <w:p w14:paraId="0D2E29E4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F09C986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</w:tr>
      <w:tr w:rsidR="006A1CF2" w14:paraId="0417556D" w14:textId="77777777">
        <w:trPr>
          <w:trHeight w:val="688"/>
        </w:trPr>
        <w:tc>
          <w:tcPr>
            <w:tcW w:w="1136" w:type="dxa"/>
            <w:vMerge/>
            <w:tcBorders>
              <w:top w:val="nil"/>
            </w:tcBorders>
          </w:tcPr>
          <w:p w14:paraId="07B5D00B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64FAFCF4" w14:textId="77777777" w:rsidR="006A1CF2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проведению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землеустройства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соответствии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Земельным</w:t>
            </w:r>
          </w:p>
          <w:p w14:paraId="0BC6F702" w14:textId="77777777" w:rsidR="006A1CF2" w:rsidRDefault="00000000">
            <w:pPr>
              <w:pStyle w:val="TableParagraph"/>
              <w:spacing w:line="228" w:lineRule="exact"/>
              <w:ind w:left="107" w:right="169"/>
              <w:rPr>
                <w:sz w:val="20"/>
              </w:rPr>
            </w:pPr>
            <w:r>
              <w:rPr>
                <w:b/>
                <w:sz w:val="20"/>
              </w:rPr>
              <w:t>кодексом РК</w:t>
            </w:r>
            <w:r>
              <w:rPr>
                <w:sz w:val="20"/>
              </w:rPr>
              <w:t>. Землеустроительный процесс: порядок и условия, участники процесса и их права.</w:t>
            </w:r>
          </w:p>
        </w:tc>
        <w:tc>
          <w:tcPr>
            <w:tcW w:w="860" w:type="dxa"/>
          </w:tcPr>
          <w:p w14:paraId="6AFEBD73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49B6C7AF" w14:textId="09662333" w:rsidR="006A1CF2" w:rsidRDefault="003E2F0A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6A1CF2" w14:paraId="310239DB" w14:textId="77777777">
        <w:trPr>
          <w:trHeight w:val="460"/>
        </w:trPr>
        <w:tc>
          <w:tcPr>
            <w:tcW w:w="1136" w:type="dxa"/>
            <w:vMerge w:val="restart"/>
          </w:tcPr>
          <w:p w14:paraId="62294E0F" w14:textId="77777777" w:rsidR="006A1CF2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790" w:type="dxa"/>
          </w:tcPr>
          <w:p w14:paraId="65A49367" w14:textId="77777777" w:rsidR="006A1CF2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Л 3. </w:t>
            </w:r>
            <w:r>
              <w:rPr>
                <w:b/>
                <w:sz w:val="20"/>
              </w:rPr>
              <w:t xml:space="preserve">Определение землеустроительного проекта согласно Земельному кодексу РК, требования к разработке. </w:t>
            </w:r>
            <w:r>
              <w:rPr>
                <w:sz w:val="20"/>
              </w:rPr>
              <w:t>Правила составления землеустроительного проекта.</w:t>
            </w:r>
          </w:p>
        </w:tc>
        <w:tc>
          <w:tcPr>
            <w:tcW w:w="860" w:type="dxa"/>
          </w:tcPr>
          <w:p w14:paraId="75B7BD37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24E2EF47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</w:tr>
      <w:tr w:rsidR="006A1CF2" w14:paraId="66641F6C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3D724FD7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656DB74E" w14:textId="77777777" w:rsidR="006A1CF2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землеустроительного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составления землеустроительного проекта</w:t>
            </w:r>
          </w:p>
        </w:tc>
        <w:tc>
          <w:tcPr>
            <w:tcW w:w="860" w:type="dxa"/>
          </w:tcPr>
          <w:p w14:paraId="3D1E2120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47E990C8" w14:textId="5CCB880F" w:rsidR="006A1CF2" w:rsidRDefault="003E2F0A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6A1CF2" w14:paraId="714F900E" w14:textId="77777777" w:rsidTr="00EA52A1">
        <w:trPr>
          <w:trHeight w:val="296"/>
        </w:trPr>
        <w:tc>
          <w:tcPr>
            <w:tcW w:w="1136" w:type="dxa"/>
            <w:vMerge/>
            <w:tcBorders>
              <w:top w:val="nil"/>
            </w:tcBorders>
          </w:tcPr>
          <w:p w14:paraId="2A16591D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6C8947C4" w14:textId="7EC1249B" w:rsidR="006A1CF2" w:rsidRDefault="00EA52A1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60" w:type="dxa"/>
          </w:tcPr>
          <w:p w14:paraId="69931340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14:paraId="4A567190" w14:textId="040290C9" w:rsidR="006A1CF2" w:rsidRDefault="006A1CF2">
            <w:pPr>
              <w:pStyle w:val="TableParagraph"/>
              <w:ind w:left="8"/>
              <w:jc w:val="center"/>
              <w:rPr>
                <w:sz w:val="20"/>
              </w:rPr>
            </w:pPr>
          </w:p>
        </w:tc>
      </w:tr>
      <w:tr w:rsidR="006A1CF2" w14:paraId="28A2D736" w14:textId="77777777">
        <w:trPr>
          <w:trHeight w:val="690"/>
        </w:trPr>
        <w:tc>
          <w:tcPr>
            <w:tcW w:w="1136" w:type="dxa"/>
            <w:vMerge w:val="restart"/>
          </w:tcPr>
          <w:p w14:paraId="145654C3" w14:textId="77777777" w:rsidR="006A1CF2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790" w:type="dxa"/>
          </w:tcPr>
          <w:p w14:paraId="4EFE7110" w14:textId="77777777" w:rsidR="006A1CF2" w:rsidRDefault="00000000">
            <w:pPr>
              <w:pStyle w:val="TableParagraph"/>
              <w:spacing w:line="230" w:lineRule="atLeast"/>
              <w:ind w:left="107" w:right="10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 4. Государственный земельный кадастр: понятие, порядок осуществления. Содержание </w:t>
            </w:r>
            <w:r>
              <w:rPr>
                <w:sz w:val="20"/>
              </w:rPr>
              <w:t>и особенности государственного земельного кадастра и деятельности, технологически связанной с его ведением.</w:t>
            </w:r>
          </w:p>
        </w:tc>
        <w:tc>
          <w:tcPr>
            <w:tcW w:w="860" w:type="dxa"/>
          </w:tcPr>
          <w:p w14:paraId="124463CF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4B5AC60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</w:tr>
      <w:tr w:rsidR="006A1CF2" w14:paraId="199DB959" w14:textId="77777777">
        <w:trPr>
          <w:trHeight w:val="690"/>
        </w:trPr>
        <w:tc>
          <w:tcPr>
            <w:tcW w:w="1136" w:type="dxa"/>
            <w:vMerge/>
            <w:tcBorders>
              <w:top w:val="nil"/>
            </w:tcBorders>
          </w:tcPr>
          <w:p w14:paraId="0A270185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1572090F" w14:textId="77777777" w:rsidR="006A1CF2" w:rsidRDefault="00000000">
            <w:pPr>
              <w:pStyle w:val="TableParagraph"/>
              <w:spacing w:line="230" w:lineRule="atLeast"/>
              <w:ind w:left="107" w:right="103"/>
              <w:jc w:val="both"/>
              <w:rPr>
                <w:sz w:val="20"/>
              </w:rPr>
            </w:pPr>
            <w:r>
              <w:rPr>
                <w:sz w:val="20"/>
              </w:rPr>
              <w:t>СЗ 4. Основные принципы и функции кадастровых работ: обеспечение граждан и организаций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информацией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землю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объекты </w:t>
            </w:r>
            <w:r>
              <w:rPr>
                <w:spacing w:val="-2"/>
                <w:sz w:val="20"/>
              </w:rPr>
              <w:t>недвижимости.</w:t>
            </w:r>
          </w:p>
        </w:tc>
        <w:tc>
          <w:tcPr>
            <w:tcW w:w="860" w:type="dxa"/>
          </w:tcPr>
          <w:p w14:paraId="52D251B3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9952447" w14:textId="1BAE4F01" w:rsidR="006A1CF2" w:rsidRDefault="003E2F0A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EA52A1" w14:paraId="650B4FE9" w14:textId="77777777">
        <w:trPr>
          <w:trHeight w:val="690"/>
        </w:trPr>
        <w:tc>
          <w:tcPr>
            <w:tcW w:w="1136" w:type="dxa"/>
            <w:tcBorders>
              <w:top w:val="nil"/>
            </w:tcBorders>
          </w:tcPr>
          <w:p w14:paraId="4FED350F" w14:textId="77777777" w:rsidR="00EA52A1" w:rsidRDefault="00EA52A1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3CEF8626" w14:textId="77777777" w:rsidR="00EA52A1" w:rsidRDefault="00EA52A1" w:rsidP="00EA52A1">
            <w:pPr>
              <w:pStyle w:val="TableParagraph"/>
              <w:ind w:left="107" w:right="169"/>
              <w:rPr>
                <w:b/>
                <w:sz w:val="20"/>
              </w:rPr>
            </w:pPr>
            <w:r>
              <w:rPr>
                <w:b/>
                <w:sz w:val="20"/>
              </w:rPr>
              <w:t>СРС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приказа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министра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сельского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хозяйства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Республики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Казахстан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от 3 июня 2022 года № 180 "Об утверждении Правил составления</w:t>
            </w:r>
          </w:p>
          <w:p w14:paraId="5A196C58" w14:textId="38168FCF" w:rsidR="00EA52A1" w:rsidRDefault="00EA52A1" w:rsidP="00EA52A1">
            <w:pPr>
              <w:pStyle w:val="TableParagraph"/>
              <w:spacing w:line="230" w:lineRule="atLeast"/>
              <w:ind w:left="107" w:right="10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землеустроительного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формированию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земельных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участков".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Форма </w:t>
            </w:r>
            <w:r w:rsidR="009566E5">
              <w:rPr>
                <w:b/>
                <w:sz w:val="20"/>
              </w:rPr>
              <w:t>устная.</w:t>
            </w:r>
          </w:p>
        </w:tc>
        <w:tc>
          <w:tcPr>
            <w:tcW w:w="860" w:type="dxa"/>
          </w:tcPr>
          <w:p w14:paraId="1C5E5B64" w14:textId="77777777" w:rsidR="00EA52A1" w:rsidRDefault="00EA52A1">
            <w:pPr>
              <w:pStyle w:val="TableParagraph"/>
              <w:jc w:val="center"/>
              <w:rPr>
                <w:spacing w:val="-10"/>
                <w:sz w:val="20"/>
              </w:rPr>
            </w:pPr>
          </w:p>
        </w:tc>
        <w:tc>
          <w:tcPr>
            <w:tcW w:w="728" w:type="dxa"/>
          </w:tcPr>
          <w:p w14:paraId="6AE4C29F" w14:textId="46191BD3" w:rsidR="00EA52A1" w:rsidRDefault="00EA52A1">
            <w:pPr>
              <w:pStyle w:val="TableParagraph"/>
              <w:ind w:left="8" w:right="6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25</w:t>
            </w:r>
          </w:p>
        </w:tc>
      </w:tr>
      <w:tr w:rsidR="006A1CF2" w14:paraId="4D014465" w14:textId="77777777">
        <w:trPr>
          <w:trHeight w:val="460"/>
        </w:trPr>
        <w:tc>
          <w:tcPr>
            <w:tcW w:w="1136" w:type="dxa"/>
            <w:vMerge w:val="restart"/>
          </w:tcPr>
          <w:p w14:paraId="52DC40FB" w14:textId="77777777" w:rsidR="006A1CF2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90" w:type="dxa"/>
          </w:tcPr>
          <w:p w14:paraId="66B5B91E" w14:textId="77777777" w:rsidR="006A1CF2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Кадастровое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деление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правового регулирования землеустроительной деятельности на землях отдельных категорий</w:t>
            </w:r>
          </w:p>
        </w:tc>
        <w:tc>
          <w:tcPr>
            <w:tcW w:w="860" w:type="dxa"/>
          </w:tcPr>
          <w:p w14:paraId="648BAF3A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5DCE4386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</w:tr>
      <w:tr w:rsidR="006A1CF2" w14:paraId="5DFF1189" w14:textId="77777777">
        <w:trPr>
          <w:trHeight w:val="458"/>
        </w:trPr>
        <w:tc>
          <w:tcPr>
            <w:tcW w:w="1136" w:type="dxa"/>
            <w:vMerge/>
            <w:tcBorders>
              <w:top w:val="nil"/>
            </w:tcBorders>
          </w:tcPr>
          <w:p w14:paraId="44A9B2EE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3D421EF1" w14:textId="77777777" w:rsidR="006A1CF2" w:rsidRDefault="0000000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Технический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кадастр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недвижимости: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формирования, составные части и структура информационной базы.</w:t>
            </w:r>
          </w:p>
        </w:tc>
        <w:tc>
          <w:tcPr>
            <w:tcW w:w="860" w:type="dxa"/>
          </w:tcPr>
          <w:p w14:paraId="2CA9CC28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0909F4C0" w14:textId="037040B9" w:rsidR="006A1CF2" w:rsidRDefault="003E2F0A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6A1CF2" w14:paraId="3913CA78" w14:textId="77777777">
        <w:trPr>
          <w:trHeight w:val="230"/>
        </w:trPr>
        <w:tc>
          <w:tcPr>
            <w:tcW w:w="10514" w:type="dxa"/>
            <w:gridSpan w:val="4"/>
          </w:tcPr>
          <w:p w14:paraId="1D509FEB" w14:textId="77777777" w:rsidR="006A1CF2" w:rsidRDefault="00000000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Правовое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обеспечение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отдельных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видов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кадастров</w:t>
            </w:r>
          </w:p>
        </w:tc>
      </w:tr>
      <w:tr w:rsidR="006A1CF2" w14:paraId="73551928" w14:textId="77777777">
        <w:trPr>
          <w:trHeight w:val="460"/>
        </w:trPr>
        <w:tc>
          <w:tcPr>
            <w:tcW w:w="1136" w:type="dxa"/>
            <w:vMerge w:val="restart"/>
          </w:tcPr>
          <w:p w14:paraId="474B3E1A" w14:textId="77777777" w:rsidR="006A1CF2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790" w:type="dxa"/>
          </w:tcPr>
          <w:p w14:paraId="2C9A437D" w14:textId="77777777" w:rsidR="006A1CF2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кадастровой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законодательством. (ПРОБЛЕМНАЯ ЛЕКЦИЯ)</w:t>
            </w:r>
          </w:p>
        </w:tc>
        <w:tc>
          <w:tcPr>
            <w:tcW w:w="860" w:type="dxa"/>
          </w:tcPr>
          <w:p w14:paraId="351BD64C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07F8EAD1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</w:tr>
      <w:tr w:rsidR="006A1CF2" w14:paraId="4D7DB464" w14:textId="77777777">
        <w:trPr>
          <w:trHeight w:val="921"/>
        </w:trPr>
        <w:tc>
          <w:tcPr>
            <w:tcW w:w="1136" w:type="dxa"/>
            <w:vMerge/>
            <w:tcBorders>
              <w:top w:val="nil"/>
            </w:tcBorders>
          </w:tcPr>
          <w:p w14:paraId="22B30D71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4A176FE8" w14:textId="77777777" w:rsidR="006A1CF2" w:rsidRDefault="00000000">
            <w:pPr>
              <w:pStyle w:val="TableParagraph"/>
              <w:spacing w:line="230" w:lineRule="atLeast"/>
              <w:ind w:left="107" w:right="103"/>
              <w:jc w:val="both"/>
              <w:rPr>
                <w:sz w:val="20"/>
              </w:rPr>
            </w:pPr>
            <w:r>
              <w:rPr>
                <w:sz w:val="20"/>
              </w:rPr>
              <w:t>СЗ 6. Определение, содержание земельно-кадастровой документации. Порядок ведения государственного земельного кадастра. Земельно-кадастровая документация. Предоставление сведений государственного земельного кадастра и использование кадастровой информации.</w:t>
            </w:r>
          </w:p>
        </w:tc>
        <w:tc>
          <w:tcPr>
            <w:tcW w:w="860" w:type="dxa"/>
          </w:tcPr>
          <w:p w14:paraId="002CF88B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58479721" w14:textId="28E56464" w:rsidR="006A1CF2" w:rsidRDefault="003E2F0A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6A1CF2" w14:paraId="4239EC2F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6A7E3BAA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07C3D2B6" w14:textId="77777777" w:rsidR="006A1CF2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0" w:type="dxa"/>
          </w:tcPr>
          <w:p w14:paraId="7E773D72" w14:textId="77777777" w:rsidR="006A1CF2" w:rsidRDefault="006A1CF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14:paraId="3F7D3A7F" w14:textId="77777777" w:rsidR="006A1CF2" w:rsidRDefault="006A1CF2">
            <w:pPr>
              <w:pStyle w:val="TableParagraph"/>
              <w:ind w:left="0"/>
              <w:rPr>
                <w:sz w:val="16"/>
              </w:rPr>
            </w:pPr>
          </w:p>
        </w:tc>
      </w:tr>
      <w:tr w:rsidR="006A1CF2" w14:paraId="208F3D2F" w14:textId="77777777">
        <w:trPr>
          <w:trHeight w:val="230"/>
        </w:trPr>
        <w:tc>
          <w:tcPr>
            <w:tcW w:w="1136" w:type="dxa"/>
            <w:vMerge w:val="restart"/>
          </w:tcPr>
          <w:p w14:paraId="43269CF1" w14:textId="77777777" w:rsidR="006A1CF2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790" w:type="dxa"/>
          </w:tcPr>
          <w:p w14:paraId="3B5FA989" w14:textId="77777777" w:rsidR="006A1CF2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Мониторинг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мониторинга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мониторинга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земель</w:t>
            </w:r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860" w:type="dxa"/>
          </w:tcPr>
          <w:p w14:paraId="5FF7BA65" w14:textId="77777777" w:rsidR="006A1CF2" w:rsidRDefault="00000000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DB6956D" w14:textId="77777777" w:rsidR="006A1CF2" w:rsidRDefault="006A1CF2">
            <w:pPr>
              <w:pStyle w:val="TableParagraph"/>
              <w:ind w:left="0"/>
              <w:rPr>
                <w:sz w:val="16"/>
              </w:rPr>
            </w:pPr>
          </w:p>
        </w:tc>
      </w:tr>
      <w:tr w:rsidR="006A1CF2" w14:paraId="2E9281BD" w14:textId="77777777">
        <w:trPr>
          <w:trHeight w:val="458"/>
        </w:trPr>
        <w:tc>
          <w:tcPr>
            <w:tcW w:w="1136" w:type="dxa"/>
            <w:vMerge/>
            <w:tcBorders>
              <w:top w:val="nil"/>
            </w:tcBorders>
          </w:tcPr>
          <w:p w14:paraId="322AEB99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339D16E9" w14:textId="77777777" w:rsidR="006A1CF2" w:rsidRDefault="0000000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 7. методы получения и использования информации мониторинга земель. Финансирование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обеспечению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осуществления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860" w:type="dxa"/>
          </w:tcPr>
          <w:p w14:paraId="2C84C9AE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7D39D44D" w14:textId="1AABCE21" w:rsidR="006A1CF2" w:rsidRDefault="003E2F0A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6A1CF2" w14:paraId="3F5A1591" w14:textId="77777777">
        <w:trPr>
          <w:trHeight w:val="691"/>
        </w:trPr>
        <w:tc>
          <w:tcPr>
            <w:tcW w:w="1136" w:type="dxa"/>
            <w:vMerge/>
            <w:tcBorders>
              <w:top w:val="nil"/>
            </w:tcBorders>
          </w:tcPr>
          <w:p w14:paraId="4587FB90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0CCA9D3B" w14:textId="77777777" w:rsidR="006A1CF2" w:rsidRDefault="00000000">
            <w:pPr>
              <w:pStyle w:val="TableParagraph"/>
              <w:spacing w:line="230" w:lineRule="atLeast"/>
              <w:ind w:left="107" w:right="12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СРС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Изучить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приказ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министра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национальной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экономики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Республики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Казахстан от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декабря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2014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года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160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"Об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утверждении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Правил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государственного земельного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кадастра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Республике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Казахстан".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Форма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представления презентация</w:t>
            </w:r>
          </w:p>
        </w:tc>
        <w:tc>
          <w:tcPr>
            <w:tcW w:w="860" w:type="dxa"/>
          </w:tcPr>
          <w:p w14:paraId="53FE92B6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14:paraId="684F2562" w14:textId="77777777" w:rsidR="006A1CF2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A1CF2" w14:paraId="5042E007" w14:textId="77777777">
        <w:trPr>
          <w:trHeight w:val="460"/>
        </w:trPr>
        <w:tc>
          <w:tcPr>
            <w:tcW w:w="1136" w:type="dxa"/>
            <w:vMerge w:val="restart"/>
          </w:tcPr>
          <w:p w14:paraId="7DFA23E7" w14:textId="77777777" w:rsidR="006A1CF2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790" w:type="dxa"/>
          </w:tcPr>
          <w:p w14:paraId="00405905" w14:textId="77777777" w:rsidR="006A1CF2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Нормативно-правовые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кадастровой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Правовое обеспечение кадастровой деятельности.</w:t>
            </w:r>
          </w:p>
        </w:tc>
        <w:tc>
          <w:tcPr>
            <w:tcW w:w="860" w:type="dxa"/>
          </w:tcPr>
          <w:p w14:paraId="3FA3D149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0AA0A767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</w:tr>
      <w:tr w:rsidR="006A1CF2" w14:paraId="41BA145F" w14:textId="77777777">
        <w:trPr>
          <w:trHeight w:val="690"/>
        </w:trPr>
        <w:tc>
          <w:tcPr>
            <w:tcW w:w="1136" w:type="dxa"/>
            <w:vMerge/>
            <w:tcBorders>
              <w:top w:val="nil"/>
            </w:tcBorders>
          </w:tcPr>
          <w:p w14:paraId="30993C91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01B56038" w14:textId="77777777" w:rsidR="006A1CF2" w:rsidRDefault="00000000">
            <w:pPr>
              <w:pStyle w:val="TableParagraph"/>
              <w:spacing w:line="230" w:lineRule="atLeast"/>
              <w:ind w:left="107" w:right="1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СЗ 8. Особенности и содержание правоотношений, связанных с осуществлением кадастровой деятельности. Объекты кадастровых отношений. Субъекты кадастровых </w:t>
            </w:r>
            <w:r>
              <w:rPr>
                <w:spacing w:val="-2"/>
                <w:sz w:val="20"/>
              </w:rPr>
              <w:t>отношений</w:t>
            </w:r>
          </w:p>
        </w:tc>
        <w:tc>
          <w:tcPr>
            <w:tcW w:w="860" w:type="dxa"/>
          </w:tcPr>
          <w:p w14:paraId="2638FA25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72E120F4" w14:textId="691E902D" w:rsidR="006A1CF2" w:rsidRDefault="003E2F0A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6A1CF2" w14:paraId="0C3F53E6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1AAC515D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5FBA0FE2" w14:textId="77777777" w:rsidR="006A1CF2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0" w:type="dxa"/>
          </w:tcPr>
          <w:p w14:paraId="00004CAA" w14:textId="77777777" w:rsidR="006A1CF2" w:rsidRDefault="006A1CF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14:paraId="2689B707" w14:textId="77777777" w:rsidR="006A1CF2" w:rsidRDefault="006A1CF2">
            <w:pPr>
              <w:pStyle w:val="TableParagraph"/>
              <w:ind w:left="0"/>
              <w:rPr>
                <w:sz w:val="16"/>
              </w:rPr>
            </w:pPr>
          </w:p>
        </w:tc>
      </w:tr>
      <w:tr w:rsidR="006A1CF2" w14:paraId="63465477" w14:textId="77777777">
        <w:trPr>
          <w:trHeight w:val="230"/>
        </w:trPr>
        <w:tc>
          <w:tcPr>
            <w:tcW w:w="8926" w:type="dxa"/>
            <w:gridSpan w:val="2"/>
          </w:tcPr>
          <w:p w14:paraId="74826356" w14:textId="77777777" w:rsidR="006A1CF2" w:rsidRDefault="00000000">
            <w:pPr>
              <w:pStyle w:val="TableParagraph"/>
              <w:spacing w:line="210" w:lineRule="exact"/>
              <w:ind w:left="4011"/>
              <w:rPr>
                <w:b/>
                <w:sz w:val="20"/>
              </w:rPr>
            </w:pPr>
            <w:r>
              <w:rPr>
                <w:b/>
                <w:sz w:val="20"/>
              </w:rPr>
              <w:t>Рубежный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60" w:type="dxa"/>
          </w:tcPr>
          <w:p w14:paraId="4929D0B4" w14:textId="77777777" w:rsidR="006A1CF2" w:rsidRDefault="006A1CF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14:paraId="643869F9" w14:textId="77777777" w:rsidR="006A1CF2" w:rsidRDefault="00000000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6A1CF2" w14:paraId="1CE736E9" w14:textId="77777777">
        <w:trPr>
          <w:trHeight w:val="458"/>
        </w:trPr>
        <w:tc>
          <w:tcPr>
            <w:tcW w:w="1136" w:type="dxa"/>
            <w:vMerge w:val="restart"/>
          </w:tcPr>
          <w:p w14:paraId="1C233F5C" w14:textId="77777777" w:rsidR="006A1CF2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790" w:type="dxa"/>
          </w:tcPr>
          <w:p w14:paraId="0F427601" w14:textId="77777777" w:rsidR="006A1CF2" w:rsidRDefault="0000000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водного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кадастра.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водный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кадастр.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Государственный мониторинг водных объектов</w:t>
            </w:r>
          </w:p>
        </w:tc>
        <w:tc>
          <w:tcPr>
            <w:tcW w:w="860" w:type="dxa"/>
          </w:tcPr>
          <w:p w14:paraId="03B5C614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F7CAC34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</w:tr>
      <w:tr w:rsidR="006A1CF2" w14:paraId="2EE39DBC" w14:textId="77777777">
        <w:trPr>
          <w:trHeight w:val="690"/>
        </w:trPr>
        <w:tc>
          <w:tcPr>
            <w:tcW w:w="1136" w:type="dxa"/>
            <w:vMerge/>
            <w:tcBorders>
              <w:top w:val="nil"/>
            </w:tcBorders>
          </w:tcPr>
          <w:p w14:paraId="6D325166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3E699E35" w14:textId="77777777" w:rsidR="006A1CF2" w:rsidRDefault="00000000">
            <w:pPr>
              <w:pStyle w:val="TableParagraph"/>
              <w:spacing w:line="230" w:lineRule="atLeast"/>
              <w:ind w:left="107" w:right="105"/>
              <w:jc w:val="both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Понятие,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водного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кадастра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мониторинга.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Законодательные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акты и нормативные акты, регулирующие создание и ведение водного кадастра. Роль государственных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формировании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обновлении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кадастра.</w:t>
            </w:r>
          </w:p>
        </w:tc>
        <w:tc>
          <w:tcPr>
            <w:tcW w:w="860" w:type="dxa"/>
          </w:tcPr>
          <w:p w14:paraId="74E71D4F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15C5988" w14:textId="77777777" w:rsidR="006A1CF2" w:rsidRDefault="00000000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6A1CF2" w14:paraId="43F63861" w14:textId="77777777">
        <w:trPr>
          <w:trHeight w:val="1068"/>
        </w:trPr>
        <w:tc>
          <w:tcPr>
            <w:tcW w:w="1136" w:type="dxa"/>
            <w:vMerge/>
            <w:tcBorders>
              <w:top w:val="nil"/>
            </w:tcBorders>
          </w:tcPr>
          <w:p w14:paraId="6D26FB47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0B82C5A9" w14:textId="77777777" w:rsidR="006A1CF2" w:rsidRDefault="00000000">
            <w:pPr>
              <w:pStyle w:val="TableParagraph"/>
              <w:ind w:left="107" w:right="102" w:firstLine="5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СРС 3 Анализ приказа министра экологии, геологии и природных ресурсов Республики Казахстан от 7 сентября 2021 года № 359 "Об утверждении Правил ведения единой системы государственных кадастров природных ресурсов Республики Казахстан". Форма - устно</w:t>
            </w:r>
          </w:p>
        </w:tc>
        <w:tc>
          <w:tcPr>
            <w:tcW w:w="860" w:type="dxa"/>
          </w:tcPr>
          <w:p w14:paraId="32E5A968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14:paraId="2FA0B96C" w14:textId="77777777" w:rsidR="006A1CF2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</w:tbl>
    <w:p w14:paraId="57DDBA67" w14:textId="77777777" w:rsidR="006A1CF2" w:rsidRDefault="006A1CF2">
      <w:pPr>
        <w:pStyle w:val="TableParagraph"/>
        <w:jc w:val="center"/>
        <w:rPr>
          <w:sz w:val="20"/>
        </w:rPr>
        <w:sectPr w:rsidR="006A1CF2">
          <w:type w:val="continuous"/>
          <w:pgSz w:w="11910" w:h="16840"/>
          <w:pgMar w:top="540" w:right="283" w:bottom="1266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790"/>
        <w:gridCol w:w="860"/>
        <w:gridCol w:w="728"/>
      </w:tblGrid>
      <w:tr w:rsidR="006A1CF2" w14:paraId="3623CBCF" w14:textId="77777777">
        <w:trPr>
          <w:trHeight w:val="688"/>
        </w:trPr>
        <w:tc>
          <w:tcPr>
            <w:tcW w:w="1136" w:type="dxa"/>
            <w:vMerge w:val="restart"/>
          </w:tcPr>
          <w:p w14:paraId="7044E119" w14:textId="77777777" w:rsidR="006A1CF2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10</w:t>
            </w:r>
          </w:p>
        </w:tc>
        <w:tc>
          <w:tcPr>
            <w:tcW w:w="7790" w:type="dxa"/>
          </w:tcPr>
          <w:p w14:paraId="1D7C7A90" w14:textId="77777777" w:rsidR="006A1CF2" w:rsidRDefault="00000000">
            <w:pPr>
              <w:pStyle w:val="TableParagraph"/>
              <w:ind w:left="107" w:right="95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Кадастр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недр.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кадастра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недропользования.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Этапы создания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кадастра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недропользования.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Участники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роли.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Технические</w:t>
            </w:r>
          </w:p>
          <w:p w14:paraId="4B76B12A" w14:textId="77777777" w:rsidR="006A1CF2" w:rsidRDefault="00000000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аспекты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недр</w:t>
            </w:r>
          </w:p>
        </w:tc>
        <w:tc>
          <w:tcPr>
            <w:tcW w:w="860" w:type="dxa"/>
          </w:tcPr>
          <w:p w14:paraId="237783B5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B047C5D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</w:tr>
      <w:tr w:rsidR="006A1CF2" w14:paraId="136690A4" w14:textId="77777777">
        <w:trPr>
          <w:trHeight w:val="1610"/>
        </w:trPr>
        <w:tc>
          <w:tcPr>
            <w:tcW w:w="1136" w:type="dxa"/>
            <w:vMerge/>
            <w:tcBorders>
              <w:top w:val="nil"/>
            </w:tcBorders>
          </w:tcPr>
          <w:p w14:paraId="164E9DBE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610637D2" w14:textId="77777777" w:rsidR="006A1CF2" w:rsidRDefault="00000000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СЗ 10. Кадастр месторождений полезных ископаемых и полезных ископаемых и мониторинг состояния </w:t>
            </w:r>
            <w:proofErr w:type="gramStart"/>
            <w:r>
              <w:rPr>
                <w:sz w:val="20"/>
              </w:rPr>
              <w:t>недр</w:t>
            </w:r>
            <w:proofErr w:type="gramEnd"/>
            <w:r>
              <w:rPr>
                <w:sz w:val="20"/>
              </w:rPr>
              <w:t xml:space="preserve"> и общая характеристика. Категории недр и режимы их использования. Права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субъектов, осуществляющих деятельность в сфере недропользования. Особенности учета и контроля недропользования. Доступ к информации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прозрачность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процесса.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доступа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кадастровым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данным.</w:t>
            </w:r>
          </w:p>
          <w:p w14:paraId="46985D2A" w14:textId="77777777" w:rsidR="006A1CF2" w:rsidRDefault="00000000">
            <w:pPr>
              <w:pStyle w:val="TableParagraph"/>
              <w:spacing w:line="230" w:lineRule="exact"/>
              <w:ind w:left="107" w:right="104"/>
              <w:jc w:val="both"/>
              <w:rPr>
                <w:sz w:val="20"/>
              </w:rPr>
            </w:pPr>
            <w:r>
              <w:rPr>
                <w:sz w:val="20"/>
              </w:rPr>
              <w:t>Защита коммерческой тайны и конфиденциальной информации. Роль кадастра в обеспечении прозрачности и гласности в недропользовании</w:t>
            </w:r>
          </w:p>
        </w:tc>
        <w:tc>
          <w:tcPr>
            <w:tcW w:w="860" w:type="dxa"/>
          </w:tcPr>
          <w:p w14:paraId="5E3AE0FC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13D5FD64" w14:textId="77777777" w:rsidR="006A1CF2" w:rsidRDefault="00000000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6A1CF2" w14:paraId="020836EB" w14:textId="77777777">
        <w:trPr>
          <w:trHeight w:val="921"/>
        </w:trPr>
        <w:tc>
          <w:tcPr>
            <w:tcW w:w="1136" w:type="dxa"/>
            <w:vMerge w:val="restart"/>
          </w:tcPr>
          <w:p w14:paraId="60C7969A" w14:textId="77777777" w:rsidR="006A1CF2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790" w:type="dxa"/>
          </w:tcPr>
          <w:p w14:paraId="63E98688" w14:textId="77777777" w:rsidR="006A1CF2" w:rsidRDefault="00000000">
            <w:pPr>
              <w:pStyle w:val="TableParagraph"/>
              <w:spacing w:line="230" w:lineRule="atLeast"/>
              <w:ind w:left="107" w:right="105"/>
              <w:jc w:val="both"/>
              <w:rPr>
                <w:sz w:val="20"/>
              </w:rPr>
            </w:pPr>
            <w:r>
              <w:rPr>
                <w:sz w:val="20"/>
              </w:rPr>
              <w:t>Л 11. Формирование государственного кадастра особо охраняемых природных территорий: анализ нормативных правовых актов и законодательной базы. Роль государственного кадастра в защите биоразнообразия: опыт и перспективы развития стран мира.</w:t>
            </w:r>
          </w:p>
        </w:tc>
        <w:tc>
          <w:tcPr>
            <w:tcW w:w="860" w:type="dxa"/>
          </w:tcPr>
          <w:p w14:paraId="10DB0186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CD63DA8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</w:tr>
      <w:tr w:rsidR="006A1CF2" w14:paraId="3E82A1CB" w14:textId="77777777">
        <w:trPr>
          <w:trHeight w:val="1149"/>
        </w:trPr>
        <w:tc>
          <w:tcPr>
            <w:tcW w:w="1136" w:type="dxa"/>
            <w:vMerge/>
            <w:tcBorders>
              <w:top w:val="nil"/>
            </w:tcBorders>
          </w:tcPr>
          <w:p w14:paraId="102F8388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09D5A7B1" w14:textId="77777777" w:rsidR="006A1CF2" w:rsidRDefault="00000000">
            <w:pPr>
              <w:pStyle w:val="TableParagraph"/>
              <w:ind w:left="107" w:right="103"/>
              <w:jc w:val="both"/>
              <w:rPr>
                <w:sz w:val="20"/>
              </w:rPr>
            </w:pPr>
            <w:r>
              <w:rPr>
                <w:sz w:val="20"/>
              </w:rPr>
              <w:t>СЗ 11. Оценка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 правового положения особо охраняемых природных территорий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системе государственного кадастра: информационное обеспечение государственного кадастра особо охраняемых природных территорий: доступ к данным и прозрачность процесса.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интересов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субъектов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управлении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специальными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природными</w:t>
            </w:r>
          </w:p>
          <w:p w14:paraId="648EED04" w14:textId="77777777" w:rsidR="006A1CF2" w:rsidRDefault="00000000">
            <w:pPr>
              <w:pStyle w:val="TableParagraph"/>
              <w:spacing w:line="210" w:lineRule="exact"/>
              <w:ind w:left="10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территориями: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административно-правовые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механизмы.</w:t>
            </w:r>
          </w:p>
        </w:tc>
        <w:tc>
          <w:tcPr>
            <w:tcW w:w="860" w:type="dxa"/>
          </w:tcPr>
          <w:p w14:paraId="5A27A9BD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EA79818" w14:textId="77777777" w:rsidR="006A1CF2" w:rsidRDefault="00000000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6A1CF2" w14:paraId="40F90E24" w14:textId="77777777">
        <w:trPr>
          <w:trHeight w:val="1610"/>
        </w:trPr>
        <w:tc>
          <w:tcPr>
            <w:tcW w:w="1136" w:type="dxa"/>
            <w:vMerge w:val="restart"/>
          </w:tcPr>
          <w:p w14:paraId="3485B0C1" w14:textId="77777777" w:rsidR="006A1CF2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790" w:type="dxa"/>
          </w:tcPr>
          <w:p w14:paraId="07DAA4F3" w14:textId="77777777" w:rsidR="006A1CF2" w:rsidRDefault="00000000">
            <w:pPr>
              <w:pStyle w:val="TableParagraph"/>
              <w:ind w:left="107" w:right="20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Л 12. </w:t>
            </w:r>
            <w:r>
              <w:rPr>
                <w:sz w:val="20"/>
              </w:rPr>
              <w:t>К</w:t>
            </w:r>
            <w:r>
              <w:rPr>
                <w:b/>
                <w:sz w:val="20"/>
              </w:rPr>
              <w:t xml:space="preserve">адастр животного мира (по видам животных, являющихся объектами охоты. </w:t>
            </w:r>
            <w:r>
              <w:rPr>
                <w:sz w:val="20"/>
              </w:rPr>
              <w:t>Кадастр животного мира (по рыбам и другим водным животным): законодательно-правовая база. Цели и задачи кадастра животного мира: обеспечение контроля и учета животных с целью сохранения биологического разнообразия,</w:t>
            </w:r>
            <w:r>
              <w:rPr>
                <w:spacing w:val="8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оценки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степени</w:t>
            </w:r>
            <w:proofErr w:type="gramEnd"/>
            <w:r>
              <w:rPr>
                <w:spacing w:val="28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их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опасности</w:t>
            </w:r>
            <w:proofErr w:type="gramEnd"/>
            <w:r>
              <w:rPr>
                <w:spacing w:val="27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защиты</w:t>
            </w:r>
            <w:proofErr w:type="gramEnd"/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видов.</w:t>
            </w:r>
            <w:r>
              <w:rPr>
                <w:spacing w:val="29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Принципы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классификации</w:t>
            </w:r>
            <w:proofErr w:type="gramEnd"/>
            <w:r>
              <w:rPr>
                <w:spacing w:val="29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и</w:t>
            </w:r>
          </w:p>
          <w:p w14:paraId="69F6A0AB" w14:textId="77777777" w:rsidR="006A1CF2" w:rsidRDefault="00000000">
            <w:pPr>
              <w:pStyle w:val="TableParagraph"/>
              <w:spacing w:line="230" w:lineRule="exact"/>
              <w:ind w:left="107" w:right="213"/>
              <w:jc w:val="both"/>
              <w:rPr>
                <w:sz w:val="20"/>
              </w:rPr>
            </w:pPr>
            <w:r>
              <w:rPr>
                <w:sz w:val="20"/>
              </w:rPr>
              <w:t>классификации животного мира в кадастре: система категорий и критериев, учитываемых при учете и классификации животных.</w:t>
            </w:r>
          </w:p>
        </w:tc>
        <w:tc>
          <w:tcPr>
            <w:tcW w:w="860" w:type="dxa"/>
          </w:tcPr>
          <w:p w14:paraId="357EA846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570A4B56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</w:tr>
      <w:tr w:rsidR="006A1CF2" w14:paraId="50AFE548" w14:textId="77777777">
        <w:trPr>
          <w:trHeight w:val="1610"/>
        </w:trPr>
        <w:tc>
          <w:tcPr>
            <w:tcW w:w="1136" w:type="dxa"/>
            <w:vMerge/>
            <w:tcBorders>
              <w:top w:val="nil"/>
            </w:tcBorders>
          </w:tcPr>
          <w:p w14:paraId="2DA04422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7862AA02" w14:textId="77777777" w:rsidR="006A1CF2" w:rsidRDefault="00000000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СЗ 12. </w:t>
            </w:r>
            <w:r>
              <w:rPr>
                <w:sz w:val="20"/>
              </w:rPr>
              <w:t>Права и обязанности субъектов, участвующих в процессе формирования и актуализации кадастра животного мира: регулирование правоотношений между государственными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органами,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научными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учреждениями,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общественными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организациями и гражданами. Особенности доступа к информации из кадастра животного мира: правовой режим и порядок предоставления информации о распределении и состоянии популяций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Ответственность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нарушение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использования</w:t>
            </w:r>
          </w:p>
          <w:p w14:paraId="7C2110E0" w14:textId="77777777" w:rsidR="006A1CF2" w:rsidRDefault="00000000">
            <w:pPr>
              <w:pStyle w:val="TableParagraph"/>
              <w:spacing w:line="210" w:lineRule="exact"/>
              <w:ind w:left="10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кадастра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животного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мира: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административная,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гражданская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уголовная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ответственность.</w:t>
            </w:r>
          </w:p>
        </w:tc>
        <w:tc>
          <w:tcPr>
            <w:tcW w:w="860" w:type="dxa"/>
          </w:tcPr>
          <w:p w14:paraId="1B914ED9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08A9CD8" w14:textId="77777777" w:rsidR="006A1CF2" w:rsidRDefault="00000000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6A1CF2" w14:paraId="25BFBBED" w14:textId="77777777">
        <w:trPr>
          <w:trHeight w:val="690"/>
        </w:trPr>
        <w:tc>
          <w:tcPr>
            <w:tcW w:w="1136" w:type="dxa"/>
          </w:tcPr>
          <w:p w14:paraId="06FBDAB2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790" w:type="dxa"/>
          </w:tcPr>
          <w:p w14:paraId="0701827C" w14:textId="77777777" w:rsidR="006A1CF2" w:rsidRDefault="00000000">
            <w:pPr>
              <w:pStyle w:val="TableParagraph"/>
              <w:spacing w:line="230" w:lineRule="atLeast"/>
              <w:ind w:left="107" w:right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СРСП 4. Круглый стол. Современное состояние и перспективы правового регулирования землеустройства и кадастровой деятельности в Республике </w:t>
            </w:r>
            <w:r>
              <w:rPr>
                <w:b/>
                <w:spacing w:val="-2"/>
                <w:sz w:val="20"/>
              </w:rPr>
              <w:t>Казахстан</w:t>
            </w:r>
          </w:p>
        </w:tc>
        <w:tc>
          <w:tcPr>
            <w:tcW w:w="860" w:type="dxa"/>
          </w:tcPr>
          <w:p w14:paraId="5FF77BC7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14:paraId="34546BFE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</w:tr>
      <w:tr w:rsidR="006A1CF2" w14:paraId="28C2210B" w14:textId="77777777">
        <w:trPr>
          <w:trHeight w:val="1379"/>
        </w:trPr>
        <w:tc>
          <w:tcPr>
            <w:tcW w:w="1136" w:type="dxa"/>
            <w:vMerge w:val="restart"/>
          </w:tcPr>
          <w:p w14:paraId="479945F8" w14:textId="77777777" w:rsidR="006A1CF2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790" w:type="dxa"/>
          </w:tcPr>
          <w:p w14:paraId="5E1E10E3" w14:textId="77777777" w:rsidR="006A1CF2" w:rsidRDefault="00000000">
            <w:pPr>
              <w:pStyle w:val="TableParagraph"/>
              <w:ind w:left="107" w:right="195"/>
              <w:jc w:val="both"/>
              <w:rPr>
                <w:sz w:val="20"/>
              </w:rPr>
            </w:pPr>
            <w:r>
              <w:rPr>
                <w:sz w:val="20"/>
              </w:rPr>
              <w:t>Л 13. П</w:t>
            </w:r>
            <w:r>
              <w:rPr>
                <w:b/>
                <w:sz w:val="20"/>
              </w:rPr>
              <w:t xml:space="preserve">равовые основы создания Государственного кадастра отходов. </w:t>
            </w:r>
            <w:r>
              <w:rPr>
                <w:sz w:val="20"/>
              </w:rPr>
              <w:t>Анализ нормативных правовых актов, определяющих порядок формирования и ведения кадастра отходов. Цели и задачи государственного кадастра отходов: обеспечение контроля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отходов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экологической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безопасности,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оптимизация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оборота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переработки.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Принципы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классификации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классификации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отходов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кадастре: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</w:t>
            </w:r>
          </w:p>
          <w:p w14:paraId="427AAD7B" w14:textId="77777777" w:rsidR="006A1CF2" w:rsidRDefault="00000000">
            <w:pPr>
              <w:pStyle w:val="TableParagraph"/>
              <w:spacing w:line="20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кодирования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классификации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отходов,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установленная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законодательством.</w:t>
            </w:r>
          </w:p>
        </w:tc>
        <w:tc>
          <w:tcPr>
            <w:tcW w:w="860" w:type="dxa"/>
          </w:tcPr>
          <w:p w14:paraId="775E196D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70027151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</w:tr>
      <w:tr w:rsidR="006A1CF2" w14:paraId="457BBABF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3A7A7D23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vMerge w:val="restart"/>
          </w:tcPr>
          <w:p w14:paraId="081F6EE7" w14:textId="77777777" w:rsidR="006A1CF2" w:rsidRDefault="00000000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СЗ 13. </w:t>
            </w:r>
            <w:r>
              <w:rPr>
                <w:sz w:val="20"/>
              </w:rPr>
              <w:t>Права и обязанности субъектов, участвующих в процессе формирования и актуализации кадастра отходов: регулирование правоотношений между государственными органами, предприятиями и организациями. Особенности доступа к информации из государственного кадастра отходов: правовой режим и порядок предоставления информации о составе и характеристиках отходов. Ответственность за нарушение правил ведения и использования государственного кадастра отходов: административная, Гражданская и уголовная ответственность. Перспективы развития государственного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кадастра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отходов: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внедрение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учета</w:t>
            </w:r>
          </w:p>
          <w:p w14:paraId="38EE3676" w14:textId="77777777" w:rsidR="006A1CF2" w:rsidRDefault="00000000">
            <w:pPr>
              <w:pStyle w:val="TableParagraph"/>
              <w:spacing w:line="20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отходов,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международного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опыта</w:t>
            </w:r>
          </w:p>
        </w:tc>
        <w:tc>
          <w:tcPr>
            <w:tcW w:w="860" w:type="dxa"/>
          </w:tcPr>
          <w:p w14:paraId="25AC1C98" w14:textId="77777777" w:rsidR="006A1CF2" w:rsidRDefault="00000000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56D1B0E2" w14:textId="77777777" w:rsidR="006A1CF2" w:rsidRDefault="00000000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6A1CF2" w14:paraId="533D04A2" w14:textId="77777777">
        <w:trPr>
          <w:trHeight w:val="1829"/>
        </w:trPr>
        <w:tc>
          <w:tcPr>
            <w:tcW w:w="1136" w:type="dxa"/>
            <w:vMerge/>
            <w:tcBorders>
              <w:top w:val="nil"/>
            </w:tcBorders>
          </w:tcPr>
          <w:p w14:paraId="36B819C3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vMerge/>
            <w:tcBorders>
              <w:top w:val="nil"/>
            </w:tcBorders>
          </w:tcPr>
          <w:p w14:paraId="4FC128A7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14:paraId="40416E34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14:paraId="292D8B12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</w:tr>
      <w:tr w:rsidR="006A1CF2" w14:paraId="2A35344D" w14:textId="77777777">
        <w:trPr>
          <w:trHeight w:val="230"/>
        </w:trPr>
        <w:tc>
          <w:tcPr>
            <w:tcW w:w="1136" w:type="dxa"/>
          </w:tcPr>
          <w:p w14:paraId="66E7A58C" w14:textId="77777777" w:rsidR="006A1CF2" w:rsidRDefault="006A1CF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790" w:type="dxa"/>
          </w:tcPr>
          <w:p w14:paraId="5FC6DEDF" w14:textId="77777777" w:rsidR="006A1CF2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60" w:type="dxa"/>
          </w:tcPr>
          <w:p w14:paraId="6B610A3E" w14:textId="77777777" w:rsidR="006A1CF2" w:rsidRDefault="006A1CF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14:paraId="04D2E8AF" w14:textId="77777777" w:rsidR="006A1CF2" w:rsidRDefault="006A1CF2">
            <w:pPr>
              <w:pStyle w:val="TableParagraph"/>
              <w:ind w:left="0"/>
              <w:rPr>
                <w:sz w:val="16"/>
              </w:rPr>
            </w:pPr>
          </w:p>
        </w:tc>
      </w:tr>
      <w:tr w:rsidR="006A1CF2" w14:paraId="0B6B010E" w14:textId="77777777">
        <w:trPr>
          <w:trHeight w:val="1151"/>
        </w:trPr>
        <w:tc>
          <w:tcPr>
            <w:tcW w:w="1136" w:type="dxa"/>
            <w:vMerge w:val="restart"/>
          </w:tcPr>
          <w:p w14:paraId="562446B0" w14:textId="77777777" w:rsidR="006A1CF2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790" w:type="dxa"/>
          </w:tcPr>
          <w:p w14:paraId="48B8AA2D" w14:textId="77777777" w:rsidR="006A1CF2" w:rsidRDefault="00000000">
            <w:pPr>
              <w:pStyle w:val="TableParagraph"/>
              <w:spacing w:line="230" w:lineRule="atLeast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Л 14. Понятие, состав картографических данных. Авторские права и права на картографические данные: принципы защиты интеллектуальной собственности, лицензирования и распространения геопространственных данных. Роль картографических данных в правовой сфере: их значение для оценки и управления территориями, принятия решений и безопасности.</w:t>
            </w:r>
          </w:p>
        </w:tc>
        <w:tc>
          <w:tcPr>
            <w:tcW w:w="860" w:type="dxa"/>
          </w:tcPr>
          <w:p w14:paraId="6F654AD3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1BF46FA0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</w:tr>
      <w:tr w:rsidR="006A1CF2" w14:paraId="24449829" w14:textId="77777777">
        <w:trPr>
          <w:trHeight w:val="919"/>
        </w:trPr>
        <w:tc>
          <w:tcPr>
            <w:tcW w:w="1136" w:type="dxa"/>
            <w:vMerge/>
            <w:tcBorders>
              <w:top w:val="nil"/>
            </w:tcBorders>
          </w:tcPr>
          <w:p w14:paraId="231424D8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56D63321" w14:textId="77777777" w:rsidR="006A1CF2" w:rsidRDefault="00000000">
            <w:pPr>
              <w:pStyle w:val="TableParagraph"/>
              <w:ind w:left="215" w:right="196"/>
              <w:jc w:val="both"/>
              <w:rPr>
                <w:sz w:val="20"/>
              </w:rPr>
            </w:pPr>
            <w:r>
              <w:rPr>
                <w:sz w:val="20"/>
              </w:rPr>
              <w:t>СЗ 14. Правовые основы создания и использования картографических данных: законодательство, стандарты и Положения О геодезии, картографии и пространственных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данных.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Геопространственная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Информационная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инфраструктура:</w:t>
            </w:r>
          </w:p>
          <w:p w14:paraId="72746FD2" w14:textId="77777777" w:rsidR="006A1CF2" w:rsidRDefault="00000000">
            <w:pPr>
              <w:pStyle w:val="TableParagraph"/>
              <w:spacing w:line="209" w:lineRule="exact"/>
              <w:ind w:left="21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законодательное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обеспечение.</w:t>
            </w:r>
          </w:p>
        </w:tc>
        <w:tc>
          <w:tcPr>
            <w:tcW w:w="860" w:type="dxa"/>
          </w:tcPr>
          <w:p w14:paraId="77F2CEA3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8EE2D17" w14:textId="77777777" w:rsidR="006A1CF2" w:rsidRDefault="00000000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6A1CF2" w14:paraId="0CFA8C9E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768E1756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44223228" w14:textId="77777777" w:rsidR="006A1CF2" w:rsidRDefault="00000000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Сравнительно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правовой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кадастров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природных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ресурсов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зарубежных стран и РК. (презентация отдельных государств).</w:t>
            </w:r>
          </w:p>
        </w:tc>
        <w:tc>
          <w:tcPr>
            <w:tcW w:w="860" w:type="dxa"/>
          </w:tcPr>
          <w:p w14:paraId="6EEB025E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14:paraId="48C6C82F" w14:textId="77777777" w:rsidR="006A1CF2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</w:tbl>
    <w:p w14:paraId="02F13F33" w14:textId="77777777" w:rsidR="006A1CF2" w:rsidRDefault="006A1CF2">
      <w:pPr>
        <w:pStyle w:val="TableParagraph"/>
        <w:jc w:val="center"/>
        <w:rPr>
          <w:sz w:val="20"/>
        </w:rPr>
        <w:sectPr w:rsidR="006A1CF2">
          <w:type w:val="continuous"/>
          <w:pgSz w:w="11910" w:h="16840"/>
          <w:pgMar w:top="540" w:right="283" w:bottom="1099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790"/>
        <w:gridCol w:w="860"/>
        <w:gridCol w:w="728"/>
      </w:tblGrid>
      <w:tr w:rsidR="006A1CF2" w14:paraId="76917D2D" w14:textId="77777777">
        <w:trPr>
          <w:trHeight w:val="1149"/>
        </w:trPr>
        <w:tc>
          <w:tcPr>
            <w:tcW w:w="1136" w:type="dxa"/>
            <w:vMerge w:val="restart"/>
          </w:tcPr>
          <w:p w14:paraId="7C124B09" w14:textId="77777777" w:rsidR="006A1CF2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15</w:t>
            </w:r>
          </w:p>
        </w:tc>
        <w:tc>
          <w:tcPr>
            <w:tcW w:w="7790" w:type="dxa"/>
          </w:tcPr>
          <w:p w14:paraId="64D58B5C" w14:textId="77777777" w:rsidR="006A1CF2" w:rsidRDefault="00000000">
            <w:pPr>
              <w:pStyle w:val="TableParagraph"/>
              <w:ind w:left="107" w:right="1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Л 15. </w:t>
            </w:r>
            <w:r>
              <w:rPr>
                <w:sz w:val="20"/>
              </w:rPr>
              <w:t>П</w:t>
            </w:r>
            <w:r>
              <w:rPr>
                <w:b/>
                <w:sz w:val="20"/>
              </w:rPr>
              <w:t xml:space="preserve">роблемы национального кадастра природных ресурсов и опыт международного сотрудничества. </w:t>
            </w:r>
            <w:r>
              <w:rPr>
                <w:sz w:val="20"/>
              </w:rPr>
              <w:t>Современные тенденции развития кадастровой системы: внедрение цифровых технологий, совершенствование процессов учета и регистрации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международное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сотрудничество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области</w:t>
            </w:r>
          </w:p>
          <w:p w14:paraId="6F503956" w14:textId="77777777" w:rsidR="006A1CF2" w:rsidRDefault="00000000">
            <w:pPr>
              <w:pStyle w:val="TableParagraph"/>
              <w:spacing w:line="20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кадастровых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работ.</w:t>
            </w:r>
          </w:p>
        </w:tc>
        <w:tc>
          <w:tcPr>
            <w:tcW w:w="860" w:type="dxa"/>
          </w:tcPr>
          <w:p w14:paraId="73B48E2D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70BF50F3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</w:tr>
      <w:tr w:rsidR="006A1CF2" w14:paraId="3767EDF7" w14:textId="77777777">
        <w:trPr>
          <w:trHeight w:val="1149"/>
        </w:trPr>
        <w:tc>
          <w:tcPr>
            <w:tcW w:w="1136" w:type="dxa"/>
            <w:vMerge/>
            <w:tcBorders>
              <w:top w:val="nil"/>
            </w:tcBorders>
          </w:tcPr>
          <w:p w14:paraId="467C0DC6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20294A76" w14:textId="77777777" w:rsidR="006A1CF2" w:rsidRDefault="00000000">
            <w:pPr>
              <w:pStyle w:val="TableParagraph"/>
              <w:ind w:left="107" w:right="1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СЗ 15. </w:t>
            </w:r>
            <w:r>
              <w:rPr>
                <w:sz w:val="20"/>
              </w:rPr>
              <w:t>Значение национального кадастра для управления природными ресурсами. Основные вопросы национального кадастра природных ресурсов. Обзор международных инициатив и программ в области учета и мониторинга природных ресурсов.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инициатив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создании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Национального</w:t>
            </w:r>
          </w:p>
          <w:p w14:paraId="6B1A4910" w14:textId="77777777" w:rsidR="006A1CF2" w:rsidRDefault="00000000">
            <w:pPr>
              <w:pStyle w:val="TableParagraph"/>
              <w:spacing w:line="20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фонда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природных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ресурсов</w:t>
            </w:r>
          </w:p>
        </w:tc>
        <w:tc>
          <w:tcPr>
            <w:tcW w:w="860" w:type="dxa"/>
          </w:tcPr>
          <w:p w14:paraId="6A71CD7E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2AE53D28" w14:textId="77777777" w:rsidR="006A1CF2" w:rsidRDefault="00000000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A1CF2" w14:paraId="57C62D21" w14:textId="77777777">
        <w:trPr>
          <w:trHeight w:val="230"/>
        </w:trPr>
        <w:tc>
          <w:tcPr>
            <w:tcW w:w="1136" w:type="dxa"/>
          </w:tcPr>
          <w:p w14:paraId="2920ECAE" w14:textId="77777777" w:rsidR="006A1CF2" w:rsidRDefault="006A1CF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790" w:type="dxa"/>
          </w:tcPr>
          <w:p w14:paraId="6F24A1C8" w14:textId="77777777" w:rsidR="006A1CF2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порядку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итогового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контроля</w:t>
            </w:r>
          </w:p>
        </w:tc>
        <w:tc>
          <w:tcPr>
            <w:tcW w:w="860" w:type="dxa"/>
          </w:tcPr>
          <w:p w14:paraId="6B5F55F0" w14:textId="77777777" w:rsidR="006A1CF2" w:rsidRDefault="006A1CF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14:paraId="4370C1C3" w14:textId="77777777" w:rsidR="006A1CF2" w:rsidRDefault="006A1CF2">
            <w:pPr>
              <w:pStyle w:val="TableParagraph"/>
              <w:ind w:left="0"/>
              <w:rPr>
                <w:sz w:val="16"/>
              </w:rPr>
            </w:pPr>
          </w:p>
        </w:tc>
      </w:tr>
      <w:tr w:rsidR="006A1CF2" w14:paraId="6693731A" w14:textId="77777777">
        <w:trPr>
          <w:trHeight w:val="230"/>
        </w:trPr>
        <w:tc>
          <w:tcPr>
            <w:tcW w:w="9786" w:type="dxa"/>
            <w:gridSpan w:val="3"/>
          </w:tcPr>
          <w:p w14:paraId="68BE3C47" w14:textId="77777777" w:rsidR="006A1CF2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Рубежный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51B6235" w14:textId="77777777" w:rsidR="006A1CF2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6A1CF2" w14:paraId="598F8AFC" w14:textId="77777777">
        <w:trPr>
          <w:trHeight w:val="230"/>
        </w:trPr>
        <w:tc>
          <w:tcPr>
            <w:tcW w:w="9786" w:type="dxa"/>
            <w:gridSpan w:val="3"/>
          </w:tcPr>
          <w:p w14:paraId="41B3A335" w14:textId="77777777" w:rsidR="006A1CF2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Итоговый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(экзамен)</w:t>
            </w:r>
          </w:p>
        </w:tc>
        <w:tc>
          <w:tcPr>
            <w:tcW w:w="728" w:type="dxa"/>
          </w:tcPr>
          <w:p w14:paraId="2388FE46" w14:textId="77777777" w:rsidR="006A1CF2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6A1CF2" w14:paraId="7FFBC48B" w14:textId="77777777">
        <w:trPr>
          <w:trHeight w:val="230"/>
        </w:trPr>
        <w:tc>
          <w:tcPr>
            <w:tcW w:w="9786" w:type="dxa"/>
            <w:gridSpan w:val="3"/>
          </w:tcPr>
          <w:p w14:paraId="72D3D14A" w14:textId="77777777" w:rsidR="006A1CF2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дисциплину</w:t>
            </w:r>
          </w:p>
        </w:tc>
        <w:tc>
          <w:tcPr>
            <w:tcW w:w="728" w:type="dxa"/>
          </w:tcPr>
          <w:p w14:paraId="43110BBA" w14:textId="77777777" w:rsidR="006A1CF2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14:paraId="78B010DD" w14:textId="77777777" w:rsidR="006A1CF2" w:rsidRDefault="00000000">
      <w:pPr>
        <w:rPr>
          <w:b/>
          <w:sz w:val="9"/>
        </w:rPr>
      </w:pPr>
      <w:r>
        <w:rPr>
          <w:b/>
          <w:noProof/>
          <w:sz w:val="9"/>
        </w:rPr>
        <w:drawing>
          <wp:anchor distT="0" distB="0" distL="0" distR="0" simplePos="0" relativeHeight="487587840" behindDoc="1" locked="0" layoutInCell="1" allowOverlap="1" wp14:anchorId="78096F0B" wp14:editId="1CF5FC59">
            <wp:simplePos x="0" y="0"/>
            <wp:positionH relativeFrom="page">
              <wp:posOffset>1015553</wp:posOffset>
            </wp:positionH>
            <wp:positionV relativeFrom="paragraph">
              <wp:posOffset>81404</wp:posOffset>
            </wp:positionV>
            <wp:extent cx="5423820" cy="1379029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3820" cy="1379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83DE9B" w14:textId="77777777" w:rsidR="006A1CF2" w:rsidRDefault="006A1CF2">
      <w:pPr>
        <w:rPr>
          <w:b/>
          <w:sz w:val="9"/>
        </w:rPr>
        <w:sectPr w:rsidR="006A1CF2">
          <w:type w:val="continuous"/>
          <w:pgSz w:w="11910" w:h="16840"/>
          <w:pgMar w:top="540" w:right="283" w:bottom="280" w:left="708" w:header="720" w:footer="720" w:gutter="0"/>
          <w:cols w:space="720"/>
        </w:sectPr>
      </w:pPr>
    </w:p>
    <w:p w14:paraId="7EFF9E92" w14:textId="77777777" w:rsidR="006A1CF2" w:rsidRDefault="00000000">
      <w:pPr>
        <w:pStyle w:val="1"/>
        <w:spacing w:before="63"/>
      </w:pPr>
      <w:r>
        <w:lastRenderedPageBreak/>
        <w:t>РУБРИКАТОР</w:t>
      </w:r>
      <w:r>
        <w:rPr>
          <w:spacing w:val="-13"/>
        </w:rPr>
        <w:t xml:space="preserve"> </w:t>
      </w:r>
      <w:r>
        <w:t>СОВОКУПНОЙ</w:t>
      </w:r>
      <w:r>
        <w:rPr>
          <w:spacing w:val="-11"/>
        </w:rPr>
        <w:t xml:space="preserve"> </w:t>
      </w:r>
      <w:r>
        <w:rPr>
          <w:spacing w:val="-2"/>
        </w:rPr>
        <w:t>ОЦЕНКИ</w:t>
      </w:r>
    </w:p>
    <w:p w14:paraId="2F734512" w14:textId="77777777" w:rsidR="006A1CF2" w:rsidRDefault="00000000">
      <w:pPr>
        <w:spacing w:before="1"/>
        <w:ind w:left="243" w:right="5"/>
        <w:jc w:val="center"/>
        <w:rPr>
          <w:b/>
          <w:sz w:val="20"/>
        </w:rPr>
      </w:pPr>
      <w:r>
        <w:rPr>
          <w:b/>
          <w:sz w:val="20"/>
        </w:rPr>
        <w:t>КРИТЕРИИ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ОЦЕНКИ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РЕЗУЛЬТАТОВ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ОБУЧЕНИЯ</w:t>
      </w:r>
    </w:p>
    <w:p w14:paraId="742D8B18" w14:textId="77777777" w:rsidR="006A1CF2" w:rsidRDefault="00000000">
      <w:pPr>
        <w:pStyle w:val="a3"/>
        <w:spacing w:before="3"/>
        <w:ind w:right="155"/>
      </w:pPr>
      <w:r>
        <w:t>СРС</w:t>
      </w:r>
      <w:r>
        <w:rPr>
          <w:spacing w:val="-4"/>
        </w:rPr>
        <w:t xml:space="preserve"> </w:t>
      </w:r>
      <w:proofErr w:type="gramStart"/>
      <w:r>
        <w:t>1.Анализ</w:t>
      </w:r>
      <w:proofErr w:type="gramEnd"/>
      <w:r>
        <w:rPr>
          <w:spacing w:val="-4"/>
        </w:rPr>
        <w:t xml:space="preserve"> </w:t>
      </w:r>
      <w:r>
        <w:t>приказа</w:t>
      </w:r>
      <w:r>
        <w:rPr>
          <w:spacing w:val="-2"/>
        </w:rPr>
        <w:t xml:space="preserve"> </w:t>
      </w:r>
      <w:r>
        <w:t>министра</w:t>
      </w:r>
      <w:r>
        <w:rPr>
          <w:spacing w:val="-3"/>
        </w:rPr>
        <w:t xml:space="preserve"> </w:t>
      </w:r>
      <w:r>
        <w:t>сельского</w:t>
      </w:r>
      <w:r>
        <w:rPr>
          <w:spacing w:val="-4"/>
        </w:rPr>
        <w:t xml:space="preserve"> </w:t>
      </w:r>
      <w:r>
        <w:t>хозяйства</w:t>
      </w:r>
      <w:r>
        <w:rPr>
          <w:spacing w:val="-2"/>
        </w:rPr>
        <w:t xml:space="preserve"> </w:t>
      </w:r>
      <w:r>
        <w:t>Республики</w:t>
      </w:r>
      <w:r>
        <w:rPr>
          <w:spacing w:val="-5"/>
        </w:rPr>
        <w:t xml:space="preserve"> </w:t>
      </w:r>
      <w:r>
        <w:t>Казахстан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июня</w:t>
      </w:r>
      <w:r>
        <w:rPr>
          <w:spacing w:val="-3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180</w:t>
      </w:r>
      <w:r>
        <w:rPr>
          <w:spacing w:val="-2"/>
        </w:rPr>
        <w:t xml:space="preserve"> </w:t>
      </w:r>
      <w:r>
        <w:t>"Об</w:t>
      </w:r>
      <w:r>
        <w:rPr>
          <w:spacing w:val="-2"/>
        </w:rPr>
        <w:t xml:space="preserve"> </w:t>
      </w:r>
      <w:r>
        <w:t>утверждении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proofErr w:type="spellStart"/>
      <w:r>
        <w:t>соста</w:t>
      </w:r>
      <w:proofErr w:type="spellEnd"/>
      <w:r>
        <w:rPr>
          <w:spacing w:val="-33"/>
        </w:rPr>
        <w:t xml:space="preserve"> </w:t>
      </w:r>
      <w:proofErr w:type="spellStart"/>
      <w:r>
        <w:t>вления</w:t>
      </w:r>
      <w:proofErr w:type="spellEnd"/>
      <w:r>
        <w:t xml:space="preserve"> землеустроительного проекта по формированию земельных участков". (25% от 100% АБ)</w:t>
      </w: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3145"/>
        <w:gridCol w:w="2998"/>
        <w:gridCol w:w="2979"/>
        <w:gridCol w:w="2919"/>
      </w:tblGrid>
      <w:tr w:rsidR="006A1CF2" w14:paraId="62466107" w14:textId="77777777">
        <w:trPr>
          <w:trHeight w:val="460"/>
        </w:trPr>
        <w:tc>
          <w:tcPr>
            <w:tcW w:w="2799" w:type="dxa"/>
            <w:shd w:val="clear" w:color="auto" w:fill="DBE3EF"/>
          </w:tcPr>
          <w:p w14:paraId="123E0378" w14:textId="77777777" w:rsidR="006A1CF2" w:rsidRDefault="0000000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3145" w:type="dxa"/>
            <w:shd w:val="clear" w:color="auto" w:fill="DBE3EF"/>
          </w:tcPr>
          <w:p w14:paraId="7017CDDC" w14:textId="77777777" w:rsidR="006A1CF2" w:rsidRDefault="00000000">
            <w:pPr>
              <w:pStyle w:val="TableParagraph"/>
              <w:spacing w:line="221" w:lineRule="exact"/>
              <w:ind w:left="0" w:righ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5C4164C2" w14:textId="77777777" w:rsidR="006A1CF2" w:rsidRDefault="00000000">
            <w:pPr>
              <w:pStyle w:val="TableParagraph"/>
              <w:spacing w:line="219" w:lineRule="exact"/>
              <w:ind w:left="28" w:right="3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20-25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998" w:type="dxa"/>
            <w:shd w:val="clear" w:color="auto" w:fill="DBE3EF"/>
          </w:tcPr>
          <w:p w14:paraId="53C35FC9" w14:textId="77777777" w:rsidR="006A1CF2" w:rsidRDefault="00000000">
            <w:pPr>
              <w:pStyle w:val="TableParagraph"/>
              <w:spacing w:line="221" w:lineRule="exact"/>
              <w:ind w:left="10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093E7EC9" w14:textId="77777777" w:rsidR="006A1CF2" w:rsidRDefault="00000000">
            <w:pPr>
              <w:pStyle w:val="TableParagraph"/>
              <w:spacing w:line="219" w:lineRule="exact"/>
              <w:ind w:left="1155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15-</w:t>
            </w:r>
            <w:r>
              <w:rPr>
                <w:spacing w:val="-5"/>
                <w:sz w:val="20"/>
              </w:rPr>
              <w:t>20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2979" w:type="dxa"/>
            <w:shd w:val="clear" w:color="auto" w:fill="DBE3EF"/>
          </w:tcPr>
          <w:p w14:paraId="3D92938D" w14:textId="77777777" w:rsidR="006A1CF2" w:rsidRDefault="00000000">
            <w:pPr>
              <w:pStyle w:val="TableParagraph"/>
              <w:spacing w:line="221" w:lineRule="exact"/>
              <w:ind w:left="26" w:right="3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3B335A58" w14:textId="77777777" w:rsidR="006A1CF2" w:rsidRDefault="00000000">
            <w:pPr>
              <w:pStyle w:val="TableParagraph"/>
              <w:spacing w:line="219" w:lineRule="exact"/>
              <w:ind w:left="38" w:right="12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2919" w:type="dxa"/>
            <w:shd w:val="clear" w:color="auto" w:fill="DBE3EF"/>
          </w:tcPr>
          <w:p w14:paraId="3C1DBECE" w14:textId="77777777" w:rsidR="006A1CF2" w:rsidRDefault="00000000">
            <w:pPr>
              <w:pStyle w:val="TableParagraph"/>
              <w:spacing w:line="221" w:lineRule="exact"/>
              <w:ind w:left="69" w:right="8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</w:t>
            </w:r>
            <w:proofErr w:type="spellStart"/>
            <w:r>
              <w:rPr>
                <w:b/>
                <w:spacing w:val="-2"/>
                <w:sz w:val="20"/>
              </w:rPr>
              <w:t>Удовлетворительносыз</w:t>
            </w:r>
            <w:proofErr w:type="spellEnd"/>
            <w:r>
              <w:rPr>
                <w:b/>
                <w:spacing w:val="-2"/>
                <w:sz w:val="20"/>
              </w:rPr>
              <w:t>»</w:t>
            </w:r>
          </w:p>
          <w:p w14:paraId="5C2DC0B2" w14:textId="77777777" w:rsidR="006A1CF2" w:rsidRDefault="00000000">
            <w:pPr>
              <w:pStyle w:val="TableParagraph"/>
              <w:spacing w:line="219" w:lineRule="exact"/>
              <w:ind w:left="81" w:right="12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0-</w:t>
            </w:r>
            <w:r>
              <w:rPr>
                <w:spacing w:val="-5"/>
                <w:sz w:val="20"/>
              </w:rPr>
              <w:t>10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</w:tr>
      <w:tr w:rsidR="006A1CF2" w14:paraId="43D73A81" w14:textId="77777777">
        <w:trPr>
          <w:trHeight w:val="2068"/>
        </w:trPr>
        <w:tc>
          <w:tcPr>
            <w:tcW w:w="2799" w:type="dxa"/>
          </w:tcPr>
          <w:p w14:paraId="410526C1" w14:textId="77777777" w:rsidR="006A1CF2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Раскрытие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темы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полнота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  <w:tc>
          <w:tcPr>
            <w:tcW w:w="3145" w:type="dxa"/>
          </w:tcPr>
          <w:p w14:paraId="7DAC9273" w14:textId="77777777" w:rsidR="006A1CF2" w:rsidRDefault="00000000">
            <w:pPr>
              <w:pStyle w:val="TableParagraph"/>
              <w:ind w:right="41"/>
              <w:rPr>
                <w:sz w:val="20"/>
              </w:rPr>
            </w:pPr>
            <w:r>
              <w:rPr>
                <w:sz w:val="20"/>
              </w:rPr>
              <w:t>Подробно описаны принципы составления землеустроительного проекта. Подробно проанализирован порядок составления землеустроительного проекта по формированию земельных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участков.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источники объясняются четко и</w:t>
            </w:r>
          </w:p>
          <w:p w14:paraId="607B4BE6" w14:textId="77777777" w:rsidR="006A1CF2" w:rsidRDefault="00000000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систематически.</w:t>
            </w:r>
          </w:p>
        </w:tc>
        <w:tc>
          <w:tcPr>
            <w:tcW w:w="2998" w:type="dxa"/>
          </w:tcPr>
          <w:p w14:paraId="751B95C9" w14:textId="77777777" w:rsidR="006A1CF2" w:rsidRDefault="00000000">
            <w:pPr>
              <w:pStyle w:val="TableParagraph"/>
              <w:spacing w:line="218" w:lineRule="auto"/>
              <w:ind w:left="8" w:right="52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достаточно раскрыты,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аспекты не полностью освещены или нуждаются в дополнительном анализе. Содержание в целом понятно, но некоторые важные вопросы описаны поверхностно.</w:t>
            </w:r>
          </w:p>
        </w:tc>
        <w:tc>
          <w:tcPr>
            <w:tcW w:w="2979" w:type="dxa"/>
          </w:tcPr>
          <w:p w14:paraId="3E4E3B0D" w14:textId="77777777" w:rsidR="006A1CF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Тема раскрыта поверхностно, Основные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 полностью освещены или отсутствуют некоторые детали.</w:t>
            </w:r>
          </w:p>
          <w:p w14:paraId="5A3C4573" w14:textId="77777777" w:rsidR="006A1CF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Хотя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объяснена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целом, точность невелика.</w:t>
            </w:r>
          </w:p>
        </w:tc>
        <w:tc>
          <w:tcPr>
            <w:tcW w:w="2919" w:type="dxa"/>
          </w:tcPr>
          <w:p w14:paraId="554143EA" w14:textId="77777777" w:rsidR="006A1CF2" w:rsidRDefault="00000000">
            <w:pPr>
              <w:pStyle w:val="TableParagraph"/>
              <w:ind w:left="3" w:right="39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раскрывается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должным образом или не содержит основных представлений об источниках международного </w:t>
            </w:r>
            <w:r>
              <w:rPr>
                <w:spacing w:val="-2"/>
                <w:sz w:val="20"/>
              </w:rPr>
              <w:t>права.</w:t>
            </w:r>
          </w:p>
        </w:tc>
      </w:tr>
      <w:tr w:rsidR="006A1CF2" w14:paraId="3524374D" w14:textId="77777777">
        <w:trPr>
          <w:trHeight w:val="1909"/>
        </w:trPr>
        <w:tc>
          <w:tcPr>
            <w:tcW w:w="2799" w:type="dxa"/>
          </w:tcPr>
          <w:p w14:paraId="32EC402E" w14:textId="77777777" w:rsidR="006A1CF2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Правила составления землеустроительного проекта по формированию земельных участков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других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источников</w:t>
            </w:r>
          </w:p>
        </w:tc>
        <w:tc>
          <w:tcPr>
            <w:tcW w:w="3145" w:type="dxa"/>
          </w:tcPr>
          <w:p w14:paraId="2C66EBF8" w14:textId="77777777" w:rsidR="006A1CF2" w:rsidRDefault="00000000">
            <w:pPr>
              <w:pStyle w:val="TableParagraph"/>
              <w:ind w:left="11" w:right="263"/>
              <w:rPr>
                <w:sz w:val="20"/>
              </w:rPr>
            </w:pPr>
            <w:r>
              <w:rPr>
                <w:sz w:val="20"/>
              </w:rPr>
              <w:t>Всесторонне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последовательно </w:t>
            </w:r>
            <w:r>
              <w:rPr>
                <w:spacing w:val="-2"/>
                <w:sz w:val="20"/>
              </w:rPr>
              <w:t xml:space="preserve">проанализировано землеустроительное </w:t>
            </w:r>
            <w:r>
              <w:rPr>
                <w:sz w:val="20"/>
              </w:rPr>
              <w:t>законодательство по формированию земельных участков. Подробно объяснена роль и значение каждого в системе права.</w:t>
            </w:r>
          </w:p>
        </w:tc>
        <w:tc>
          <w:tcPr>
            <w:tcW w:w="2998" w:type="dxa"/>
          </w:tcPr>
          <w:p w14:paraId="037758F9" w14:textId="77777777" w:rsidR="006A1CF2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Основные источники анализируются, но дается неполный анализ некоторых источников.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важные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аспекты, но их нужно рассматривать </w:t>
            </w:r>
            <w:r>
              <w:rPr>
                <w:spacing w:val="-2"/>
                <w:sz w:val="20"/>
              </w:rPr>
              <w:t>глубже.</w:t>
            </w:r>
          </w:p>
        </w:tc>
        <w:tc>
          <w:tcPr>
            <w:tcW w:w="2979" w:type="dxa"/>
          </w:tcPr>
          <w:p w14:paraId="149CEDB3" w14:textId="77777777" w:rsidR="006A1CF2" w:rsidRDefault="00000000">
            <w:pPr>
              <w:pStyle w:val="TableParagraph"/>
              <w:ind w:right="19"/>
              <w:rPr>
                <w:sz w:val="20"/>
              </w:rPr>
            </w:pPr>
            <w:r>
              <w:rPr>
                <w:sz w:val="20"/>
              </w:rPr>
              <w:t>Рассмотрены некоторые источники права на землю, но анализ проводится недостаточно или поверхностно. Многие важные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были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упущены из виду.</w:t>
            </w:r>
          </w:p>
        </w:tc>
        <w:tc>
          <w:tcPr>
            <w:tcW w:w="2919" w:type="dxa"/>
          </w:tcPr>
          <w:p w14:paraId="6357AA11" w14:textId="77777777" w:rsidR="006A1CF2" w:rsidRDefault="00000000">
            <w:pPr>
              <w:pStyle w:val="TableParagraph"/>
              <w:ind w:left="3" w:right="39"/>
              <w:rPr>
                <w:sz w:val="20"/>
              </w:rPr>
            </w:pPr>
            <w:r>
              <w:rPr>
                <w:sz w:val="20"/>
              </w:rPr>
              <w:t>Источники не анализировались должным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вообще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рассматривались.</w:t>
            </w:r>
          </w:p>
        </w:tc>
      </w:tr>
      <w:tr w:rsidR="006A1CF2" w14:paraId="4304E7F0" w14:textId="77777777">
        <w:trPr>
          <w:trHeight w:val="1379"/>
        </w:trPr>
        <w:tc>
          <w:tcPr>
            <w:tcW w:w="2799" w:type="dxa"/>
          </w:tcPr>
          <w:p w14:paraId="496A58BE" w14:textId="77777777" w:rsidR="006A1CF2" w:rsidRDefault="00000000">
            <w:pPr>
              <w:pStyle w:val="TableParagraph"/>
              <w:ind w:left="4" w:right="624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Теоретические и практические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примеры</w:t>
            </w:r>
          </w:p>
        </w:tc>
        <w:tc>
          <w:tcPr>
            <w:tcW w:w="3145" w:type="dxa"/>
          </w:tcPr>
          <w:p w14:paraId="0FDB4DB7" w14:textId="77777777" w:rsidR="006A1CF2" w:rsidRDefault="00000000">
            <w:pPr>
              <w:pStyle w:val="TableParagraph"/>
              <w:ind w:right="41"/>
              <w:rPr>
                <w:sz w:val="20"/>
              </w:rPr>
            </w:pPr>
            <w:r>
              <w:rPr>
                <w:sz w:val="20"/>
              </w:rPr>
              <w:t>Теоретическое обоснование источников землеустроительного права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земельных </w:t>
            </w:r>
            <w:proofErr w:type="gramStart"/>
            <w:r>
              <w:rPr>
                <w:sz w:val="20"/>
              </w:rPr>
              <w:t>участков Хорошо</w:t>
            </w:r>
            <w:proofErr w:type="gramEnd"/>
            <w:r>
              <w:rPr>
                <w:sz w:val="20"/>
              </w:rPr>
              <w:t xml:space="preserve"> соотносится с конкретными примерами.</w:t>
            </w:r>
          </w:p>
        </w:tc>
        <w:tc>
          <w:tcPr>
            <w:tcW w:w="2998" w:type="dxa"/>
          </w:tcPr>
          <w:p w14:paraId="6B410D0A" w14:textId="77777777" w:rsidR="006A1CF2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Теоретическое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обоснование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верно, но практических примеров недостаточно или некоторые примеры не полностью раскрыты.</w:t>
            </w:r>
          </w:p>
        </w:tc>
        <w:tc>
          <w:tcPr>
            <w:tcW w:w="2979" w:type="dxa"/>
          </w:tcPr>
          <w:p w14:paraId="399E353D" w14:textId="77777777" w:rsidR="006A1CF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теоретическое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обоснование, но оно недостаточно связано с конкретными примерами.</w:t>
            </w:r>
          </w:p>
          <w:p w14:paraId="056D41B3" w14:textId="77777777" w:rsidR="006A1CF2" w:rsidRDefault="00000000">
            <w:pPr>
              <w:pStyle w:val="TableParagraph"/>
              <w:spacing w:before="1"/>
              <w:ind w:right="870"/>
              <w:rPr>
                <w:sz w:val="20"/>
              </w:rPr>
            </w:pPr>
            <w:r>
              <w:rPr>
                <w:sz w:val="20"/>
              </w:rPr>
              <w:t>Практических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примеров практически нет.</w:t>
            </w:r>
          </w:p>
        </w:tc>
        <w:tc>
          <w:tcPr>
            <w:tcW w:w="2919" w:type="dxa"/>
          </w:tcPr>
          <w:p w14:paraId="4B7E3004" w14:textId="77777777" w:rsidR="006A1CF2" w:rsidRDefault="00000000">
            <w:pPr>
              <w:pStyle w:val="TableParagraph"/>
              <w:ind w:left="3" w:right="39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теоретического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обоснования или вообще нет практических </w:t>
            </w:r>
            <w:r>
              <w:rPr>
                <w:spacing w:val="-2"/>
                <w:sz w:val="20"/>
              </w:rPr>
              <w:t>примеров.</w:t>
            </w:r>
          </w:p>
        </w:tc>
      </w:tr>
      <w:tr w:rsidR="006A1CF2" w14:paraId="0C616C0F" w14:textId="77777777">
        <w:trPr>
          <w:trHeight w:val="2071"/>
        </w:trPr>
        <w:tc>
          <w:tcPr>
            <w:tcW w:w="2799" w:type="dxa"/>
          </w:tcPr>
          <w:p w14:paraId="2E42BDE7" w14:textId="77777777" w:rsidR="006A1CF2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Структура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логика,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Стиль письма и грамматика</w:t>
            </w:r>
          </w:p>
        </w:tc>
        <w:tc>
          <w:tcPr>
            <w:tcW w:w="3145" w:type="dxa"/>
          </w:tcPr>
          <w:p w14:paraId="517C06FB" w14:textId="77777777" w:rsidR="006A1CF2" w:rsidRDefault="00000000">
            <w:pPr>
              <w:pStyle w:val="TableParagraph"/>
              <w:ind w:right="4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логична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структурирована, разделы Хорошо связаны между собой. Каждый раздел дает четкое объяснение,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контент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представлен систематически. Стиль письма понятен, грамматических ошибок нет. Работа написана научным</w:t>
            </w:r>
          </w:p>
          <w:p w14:paraId="1E24B0A4" w14:textId="77777777" w:rsidR="006A1CF2" w:rsidRDefault="00000000">
            <w:pPr>
              <w:pStyle w:val="TableParagraph"/>
              <w:spacing w:line="228" w:lineRule="exact"/>
              <w:ind w:right="41"/>
              <w:rPr>
                <w:sz w:val="20"/>
              </w:rPr>
            </w:pPr>
            <w:r>
              <w:rPr>
                <w:sz w:val="20"/>
              </w:rPr>
              <w:t>языком,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изложены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четко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логично.</w:t>
            </w:r>
          </w:p>
        </w:tc>
        <w:tc>
          <w:tcPr>
            <w:tcW w:w="2998" w:type="dxa"/>
          </w:tcPr>
          <w:p w14:paraId="009934CF" w14:textId="77777777" w:rsidR="006A1CF2" w:rsidRDefault="00000000">
            <w:pPr>
              <w:pStyle w:val="TableParagraph"/>
              <w:ind w:left="3" w:right="52"/>
              <w:rPr>
                <w:sz w:val="20"/>
              </w:rPr>
            </w:pPr>
            <w:r>
              <w:rPr>
                <w:sz w:val="20"/>
              </w:rPr>
              <w:t>Структура работы в основном правильная, но связь между некоторыми отделами слабая. Есть общая логика, но необходимы структурные улучшения. Стиль письма в основном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правильный,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</w:p>
          <w:p w14:paraId="108BA9A4" w14:textId="77777777" w:rsidR="006A1CF2" w:rsidRDefault="00000000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z w:val="20"/>
              </w:rPr>
              <w:t>некоторые грамматические ошибки.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Стиль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научный,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2979" w:type="dxa"/>
          </w:tcPr>
          <w:p w14:paraId="58F7B425" w14:textId="77777777" w:rsidR="006A1CF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Структура работы слабая, связи между отделами недостаточно, темы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представлены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смешанными или бессистемными.</w:t>
            </w:r>
          </w:p>
          <w:p w14:paraId="31C6E44B" w14:textId="77777777" w:rsidR="006A1CF2" w:rsidRDefault="00000000">
            <w:pPr>
              <w:pStyle w:val="TableParagraph"/>
              <w:ind w:right="42"/>
              <w:rPr>
                <w:sz w:val="20"/>
              </w:rPr>
            </w:pPr>
            <w:r>
              <w:rPr>
                <w:sz w:val="20"/>
              </w:rPr>
              <w:t>Грамматических и стилистических ошибок много, стиль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письма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неясен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работа </w:t>
            </w:r>
            <w:r>
              <w:rPr>
                <w:spacing w:val="-2"/>
                <w:sz w:val="20"/>
              </w:rPr>
              <w:t>недостаточно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отредактирована.</w:t>
            </w:r>
          </w:p>
        </w:tc>
        <w:tc>
          <w:tcPr>
            <w:tcW w:w="2919" w:type="dxa"/>
          </w:tcPr>
          <w:p w14:paraId="3630E22B" w14:textId="77777777" w:rsidR="006A1CF2" w:rsidRDefault="00000000">
            <w:pPr>
              <w:pStyle w:val="TableParagraph"/>
              <w:ind w:left="3" w:right="39"/>
              <w:rPr>
                <w:sz w:val="20"/>
              </w:rPr>
            </w:pPr>
            <w:r>
              <w:rPr>
                <w:sz w:val="20"/>
              </w:rPr>
              <w:t>Работа полностью лишена логической структуры, тема написана бессистемно и непостижимо. Стиль письма и грамматика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очень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плохие,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текст запутанный, и есть много </w:t>
            </w:r>
            <w:r>
              <w:rPr>
                <w:spacing w:val="-2"/>
                <w:sz w:val="20"/>
              </w:rPr>
              <w:t>ошибок.</w:t>
            </w:r>
          </w:p>
        </w:tc>
      </w:tr>
    </w:tbl>
    <w:p w14:paraId="107B2629" w14:textId="77777777" w:rsidR="006A1CF2" w:rsidRDefault="006A1CF2">
      <w:pPr>
        <w:pStyle w:val="TableParagraph"/>
        <w:rPr>
          <w:sz w:val="20"/>
        </w:rPr>
        <w:sectPr w:rsidR="006A1CF2">
          <w:pgSz w:w="16840" w:h="11910" w:orient="landscape"/>
          <w:pgMar w:top="780" w:right="127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3145"/>
        <w:gridCol w:w="2998"/>
        <w:gridCol w:w="2979"/>
        <w:gridCol w:w="2919"/>
      </w:tblGrid>
      <w:tr w:rsidR="006A1CF2" w14:paraId="48E6C536" w14:textId="77777777">
        <w:trPr>
          <w:trHeight w:val="1151"/>
        </w:trPr>
        <w:tc>
          <w:tcPr>
            <w:tcW w:w="2799" w:type="dxa"/>
          </w:tcPr>
          <w:p w14:paraId="5F73BAE6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45" w:type="dxa"/>
          </w:tcPr>
          <w:p w14:paraId="75D5F8BF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98" w:type="dxa"/>
          </w:tcPr>
          <w:p w14:paraId="2CB4A682" w14:textId="77777777" w:rsidR="006A1CF2" w:rsidRDefault="00000000">
            <w:pPr>
              <w:pStyle w:val="TableParagraph"/>
              <w:ind w:left="3" w:right="1023"/>
              <w:rPr>
                <w:sz w:val="20"/>
              </w:rPr>
            </w:pPr>
            <w:r>
              <w:rPr>
                <w:sz w:val="20"/>
              </w:rPr>
              <w:t>некоторыми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неясными </w:t>
            </w:r>
            <w:r>
              <w:rPr>
                <w:spacing w:val="-2"/>
                <w:sz w:val="20"/>
              </w:rPr>
              <w:t>моментами.</w:t>
            </w:r>
          </w:p>
        </w:tc>
        <w:tc>
          <w:tcPr>
            <w:tcW w:w="2979" w:type="dxa"/>
          </w:tcPr>
          <w:p w14:paraId="29648B17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9" w:type="dxa"/>
          </w:tcPr>
          <w:p w14:paraId="1138BE3C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5828720C" w14:textId="77777777" w:rsidR="006A1CF2" w:rsidRDefault="006A1CF2">
      <w:pPr>
        <w:spacing w:before="24"/>
        <w:rPr>
          <w:b/>
          <w:sz w:val="20"/>
        </w:rPr>
      </w:pPr>
    </w:p>
    <w:p w14:paraId="22AC1080" w14:textId="77777777" w:rsidR="006A1CF2" w:rsidRDefault="00000000">
      <w:pPr>
        <w:pStyle w:val="a3"/>
        <w:ind w:right="155"/>
      </w:pPr>
      <w:r>
        <w:t>СРС</w:t>
      </w:r>
      <w:r>
        <w:rPr>
          <w:spacing w:val="-2"/>
        </w:rPr>
        <w:t xml:space="preserve"> </w:t>
      </w:r>
      <w:proofErr w:type="gramStart"/>
      <w:r>
        <w:t>2.Обсуждение</w:t>
      </w:r>
      <w:proofErr w:type="gramEnd"/>
      <w:r>
        <w:rPr>
          <w:spacing w:val="-2"/>
        </w:rPr>
        <w:t xml:space="preserve"> </w:t>
      </w:r>
      <w:r>
        <w:t>приказа</w:t>
      </w:r>
      <w:r>
        <w:rPr>
          <w:spacing w:val="-1"/>
        </w:rPr>
        <w:t xml:space="preserve"> </w:t>
      </w:r>
      <w:r>
        <w:t>министра</w:t>
      </w:r>
      <w:r>
        <w:rPr>
          <w:spacing w:val="-1"/>
        </w:rPr>
        <w:t xml:space="preserve"> </w:t>
      </w:r>
      <w:r>
        <w:t>национальной</w:t>
      </w:r>
      <w:r>
        <w:rPr>
          <w:spacing w:val="-4"/>
        </w:rPr>
        <w:t xml:space="preserve"> </w:t>
      </w:r>
      <w:r>
        <w:t>экономики</w:t>
      </w:r>
      <w:r>
        <w:rPr>
          <w:spacing w:val="-2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Казахстан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декабря</w:t>
      </w:r>
      <w:r>
        <w:rPr>
          <w:spacing w:val="-3"/>
        </w:rPr>
        <w:t xml:space="preserve"> </w:t>
      </w:r>
      <w:r>
        <w:t>2014</w:t>
      </w:r>
      <w:r>
        <w:rPr>
          <w:spacing w:val="-3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160</w:t>
      </w:r>
      <w:r>
        <w:rPr>
          <w:spacing w:val="-1"/>
        </w:rPr>
        <w:t xml:space="preserve"> </w:t>
      </w:r>
      <w:r>
        <w:t>"Об</w:t>
      </w:r>
      <w:r>
        <w:rPr>
          <w:spacing w:val="-1"/>
        </w:rPr>
        <w:t xml:space="preserve"> </w:t>
      </w:r>
      <w:r>
        <w:t>утверждении</w:t>
      </w:r>
      <w:r>
        <w:rPr>
          <w:spacing w:val="-2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 xml:space="preserve">ведения государственного земельного кадастра в Республике Казахстан". Форма </w:t>
      </w:r>
      <w:proofErr w:type="spellStart"/>
      <w:r>
        <w:t>представленияпрезентация</w:t>
      </w:r>
      <w:proofErr w:type="spellEnd"/>
      <w:r>
        <w:rPr>
          <w:spacing w:val="40"/>
        </w:rPr>
        <w:t xml:space="preserve"> </w:t>
      </w:r>
      <w:r>
        <w:t>(25% от 100% АБ)</w:t>
      </w: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3145"/>
        <w:gridCol w:w="2670"/>
        <w:gridCol w:w="3309"/>
        <w:gridCol w:w="2920"/>
      </w:tblGrid>
      <w:tr w:rsidR="006A1CF2" w14:paraId="18ABBCC8" w14:textId="77777777">
        <w:trPr>
          <w:trHeight w:val="460"/>
        </w:trPr>
        <w:tc>
          <w:tcPr>
            <w:tcW w:w="2799" w:type="dxa"/>
            <w:shd w:val="clear" w:color="auto" w:fill="DBE3EF"/>
          </w:tcPr>
          <w:p w14:paraId="3E01C5AF" w14:textId="77777777" w:rsidR="006A1CF2" w:rsidRDefault="0000000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3145" w:type="dxa"/>
            <w:shd w:val="clear" w:color="auto" w:fill="DBE3EF"/>
          </w:tcPr>
          <w:p w14:paraId="6509937A" w14:textId="77777777" w:rsidR="006A1CF2" w:rsidRDefault="00000000">
            <w:pPr>
              <w:pStyle w:val="TableParagraph"/>
              <w:spacing w:line="222" w:lineRule="exact"/>
              <w:ind w:left="0" w:righ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3B6BA568" w14:textId="77777777" w:rsidR="006A1CF2" w:rsidRDefault="00000000">
            <w:pPr>
              <w:pStyle w:val="TableParagraph"/>
              <w:spacing w:line="218" w:lineRule="exact"/>
              <w:ind w:left="28" w:right="3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20-25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670" w:type="dxa"/>
            <w:shd w:val="clear" w:color="auto" w:fill="DBE3EF"/>
          </w:tcPr>
          <w:p w14:paraId="2BB56AD0" w14:textId="77777777" w:rsidR="006A1CF2" w:rsidRDefault="00000000">
            <w:pPr>
              <w:pStyle w:val="TableParagraph"/>
              <w:spacing w:line="222" w:lineRule="exact"/>
              <w:ind w:left="8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69CF73D8" w14:textId="77777777" w:rsidR="006A1CF2" w:rsidRDefault="00000000">
            <w:pPr>
              <w:pStyle w:val="TableParagraph"/>
              <w:spacing w:line="218" w:lineRule="exact"/>
              <w:ind w:left="990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15-</w:t>
            </w:r>
            <w:r>
              <w:rPr>
                <w:spacing w:val="-5"/>
                <w:sz w:val="20"/>
              </w:rPr>
              <w:t>20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309" w:type="dxa"/>
            <w:shd w:val="clear" w:color="auto" w:fill="DBE3EF"/>
          </w:tcPr>
          <w:p w14:paraId="569C0DD8" w14:textId="77777777" w:rsidR="006A1CF2" w:rsidRDefault="00000000">
            <w:pPr>
              <w:pStyle w:val="TableParagraph"/>
              <w:spacing w:line="222" w:lineRule="exact"/>
              <w:ind w:left="16" w:righ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3BCBF248" w14:textId="77777777" w:rsidR="006A1CF2" w:rsidRDefault="00000000">
            <w:pPr>
              <w:pStyle w:val="TableParagraph"/>
              <w:spacing w:line="218" w:lineRule="exact"/>
              <w:ind w:left="33" w:right="17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2920" w:type="dxa"/>
            <w:shd w:val="clear" w:color="auto" w:fill="DBE3EF"/>
          </w:tcPr>
          <w:p w14:paraId="1A1A93B1" w14:textId="77777777" w:rsidR="006A1CF2" w:rsidRDefault="00000000">
            <w:pPr>
              <w:pStyle w:val="TableParagraph"/>
              <w:spacing w:line="222" w:lineRule="exact"/>
              <w:ind w:left="64" w:right="8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08A0B77C" w14:textId="77777777" w:rsidR="006A1CF2" w:rsidRDefault="00000000">
            <w:pPr>
              <w:pStyle w:val="TableParagraph"/>
              <w:spacing w:line="218" w:lineRule="exact"/>
              <w:ind w:left="81" w:right="17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0-</w:t>
            </w:r>
            <w:r>
              <w:rPr>
                <w:spacing w:val="-5"/>
                <w:sz w:val="20"/>
              </w:rPr>
              <w:t>10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</w:tr>
      <w:tr w:rsidR="006A1CF2" w14:paraId="3AC8726E" w14:textId="77777777">
        <w:trPr>
          <w:trHeight w:val="1610"/>
        </w:trPr>
        <w:tc>
          <w:tcPr>
            <w:tcW w:w="2799" w:type="dxa"/>
          </w:tcPr>
          <w:p w14:paraId="0F7608FF" w14:textId="77777777" w:rsidR="006A1CF2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Раскрытие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темы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понимание </w:t>
            </w:r>
            <w:r>
              <w:rPr>
                <w:b/>
                <w:spacing w:val="-2"/>
                <w:sz w:val="20"/>
              </w:rPr>
              <w:t>проблемы</w:t>
            </w:r>
          </w:p>
        </w:tc>
        <w:tc>
          <w:tcPr>
            <w:tcW w:w="3145" w:type="dxa"/>
          </w:tcPr>
          <w:p w14:paraId="3E43C4ED" w14:textId="77777777" w:rsidR="006A1CF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Полностью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всесторонне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раскрыты правила ведения государственного земельного кадастра. Позиция и контраргументы в дебатах представлены четко и </w:t>
            </w:r>
            <w:r>
              <w:rPr>
                <w:spacing w:val="-2"/>
                <w:sz w:val="20"/>
              </w:rPr>
              <w:t>последовательно.</w:t>
            </w:r>
          </w:p>
        </w:tc>
        <w:tc>
          <w:tcPr>
            <w:tcW w:w="2670" w:type="dxa"/>
          </w:tcPr>
          <w:p w14:paraId="48E68AF8" w14:textId="77777777" w:rsidR="006A1CF2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Тема была достаточно раскрыта, основные идеи и проблемы были правильно объяснены, но некоторые аспекты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были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недостаточно </w:t>
            </w:r>
            <w:r>
              <w:rPr>
                <w:spacing w:val="-2"/>
                <w:sz w:val="20"/>
              </w:rPr>
              <w:t>обсуждены.</w:t>
            </w:r>
          </w:p>
        </w:tc>
        <w:tc>
          <w:tcPr>
            <w:tcW w:w="3309" w:type="dxa"/>
          </w:tcPr>
          <w:p w14:paraId="4F6E21E3" w14:textId="77777777" w:rsidR="006A1CF2" w:rsidRDefault="00000000">
            <w:pPr>
              <w:pStyle w:val="TableParagraph"/>
              <w:ind w:left="3" w:right="63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обсуждается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целом,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есть пробелы в содержании, основные вопросы не раскрыты полностью.</w:t>
            </w:r>
          </w:p>
        </w:tc>
        <w:tc>
          <w:tcPr>
            <w:tcW w:w="2920" w:type="dxa"/>
          </w:tcPr>
          <w:p w14:paraId="4F16DA7B" w14:textId="77777777" w:rsidR="006A1CF2" w:rsidRDefault="00000000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Тема не раскрыта должным образом, основные вопросы не обсуждаются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должным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образом 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существенные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ошибки.</w:t>
            </w:r>
          </w:p>
        </w:tc>
      </w:tr>
      <w:tr w:rsidR="006A1CF2" w14:paraId="534346F2" w14:textId="77777777">
        <w:trPr>
          <w:trHeight w:val="1639"/>
        </w:trPr>
        <w:tc>
          <w:tcPr>
            <w:tcW w:w="2799" w:type="dxa"/>
          </w:tcPr>
          <w:p w14:paraId="36DAC652" w14:textId="77777777" w:rsidR="006A1CF2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Обоснованность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аргументов</w:t>
            </w:r>
          </w:p>
        </w:tc>
        <w:tc>
          <w:tcPr>
            <w:tcW w:w="3145" w:type="dxa"/>
          </w:tcPr>
          <w:p w14:paraId="01F701E6" w14:textId="77777777" w:rsidR="006A1CF2" w:rsidRDefault="00000000">
            <w:pPr>
              <w:pStyle w:val="TableParagraph"/>
              <w:ind w:left="11" w:right="263"/>
              <w:rPr>
                <w:sz w:val="20"/>
              </w:rPr>
            </w:pPr>
            <w:r>
              <w:rPr>
                <w:sz w:val="20"/>
              </w:rPr>
              <w:t>Представленные аргументы основаны на фактическом, доказательном и теоретическом обосновании. Даны правила ведения государственного земельного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кадастра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ссылки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конкретные события.</w:t>
            </w:r>
          </w:p>
        </w:tc>
        <w:tc>
          <w:tcPr>
            <w:tcW w:w="2670" w:type="dxa"/>
          </w:tcPr>
          <w:p w14:paraId="7C107A51" w14:textId="77777777" w:rsidR="006A1CF2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Аргументы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основном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верны, но некоторые аргументы требуют дополнительного обоснования. Основные источники и документы используются, но не полностью охватываются.</w:t>
            </w:r>
          </w:p>
        </w:tc>
        <w:tc>
          <w:tcPr>
            <w:tcW w:w="3309" w:type="dxa"/>
          </w:tcPr>
          <w:p w14:paraId="1F316440" w14:textId="77777777" w:rsidR="006A1CF2" w:rsidRDefault="00000000">
            <w:pPr>
              <w:pStyle w:val="TableParagraph"/>
              <w:ind w:left="3" w:right="63"/>
              <w:rPr>
                <w:sz w:val="20"/>
              </w:rPr>
            </w:pPr>
            <w:r>
              <w:rPr>
                <w:sz w:val="20"/>
              </w:rPr>
              <w:t>Аргументы необоснованны или неполны,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аргументы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недостаточны, теоретическое или экспериментальное обоснование </w:t>
            </w:r>
            <w:r>
              <w:rPr>
                <w:spacing w:val="-2"/>
                <w:sz w:val="20"/>
              </w:rPr>
              <w:t>слабое.</w:t>
            </w:r>
          </w:p>
        </w:tc>
        <w:tc>
          <w:tcPr>
            <w:tcW w:w="2920" w:type="dxa"/>
          </w:tcPr>
          <w:p w14:paraId="44DFA82B" w14:textId="77777777" w:rsidR="006A1CF2" w:rsidRDefault="00000000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Аргументы отсутствуют или очень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слабы,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основаны </w:t>
            </w:r>
            <w:r>
              <w:rPr>
                <w:spacing w:val="-2"/>
                <w:sz w:val="20"/>
              </w:rPr>
              <w:t>последовательно.</w:t>
            </w:r>
          </w:p>
        </w:tc>
      </w:tr>
      <w:tr w:rsidR="006A1CF2" w14:paraId="1EFDA1EE" w14:textId="77777777">
        <w:trPr>
          <w:trHeight w:val="1609"/>
        </w:trPr>
        <w:tc>
          <w:tcPr>
            <w:tcW w:w="2799" w:type="dxa"/>
          </w:tcPr>
          <w:p w14:paraId="57059D23" w14:textId="77777777" w:rsidR="006A1CF2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Ответ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встречные </w:t>
            </w:r>
            <w:r>
              <w:rPr>
                <w:b/>
                <w:spacing w:val="-2"/>
                <w:sz w:val="20"/>
              </w:rPr>
              <w:t>комментарии</w:t>
            </w:r>
          </w:p>
        </w:tc>
        <w:tc>
          <w:tcPr>
            <w:tcW w:w="3145" w:type="dxa"/>
          </w:tcPr>
          <w:p w14:paraId="0D6A1EC9" w14:textId="77777777" w:rsidR="006A1CF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Ответ на встречные суждения последователен и точен, с успехом используются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встречные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аргументы и аргументы. В ходе дебатов были проанализированы и логически</w:t>
            </w:r>
          </w:p>
          <w:p w14:paraId="3B2BBB0B" w14:textId="77777777" w:rsidR="006A1CF2" w:rsidRDefault="00000000">
            <w:pPr>
              <w:pStyle w:val="TableParagraph"/>
              <w:spacing w:line="230" w:lineRule="exact"/>
              <w:ind w:right="41"/>
              <w:rPr>
                <w:sz w:val="20"/>
              </w:rPr>
            </w:pPr>
            <w:r>
              <w:rPr>
                <w:sz w:val="20"/>
              </w:rPr>
              <w:t>опровергнуты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позиции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другой </w:t>
            </w:r>
            <w:r>
              <w:rPr>
                <w:spacing w:val="-2"/>
                <w:sz w:val="20"/>
              </w:rPr>
              <w:t>стороны.</w:t>
            </w:r>
          </w:p>
        </w:tc>
        <w:tc>
          <w:tcPr>
            <w:tcW w:w="2670" w:type="dxa"/>
          </w:tcPr>
          <w:p w14:paraId="17B36D6A" w14:textId="77777777" w:rsidR="006A1CF2" w:rsidRDefault="00000000">
            <w:pPr>
              <w:pStyle w:val="TableParagraph"/>
              <w:spacing w:line="218" w:lineRule="auto"/>
              <w:ind w:left="8" w:right="47"/>
              <w:rPr>
                <w:sz w:val="20"/>
              </w:rPr>
            </w:pPr>
            <w:r>
              <w:rPr>
                <w:sz w:val="20"/>
              </w:rPr>
              <w:t>Отвечать на встречные мнения</w:t>
            </w:r>
            <w:proofErr w:type="gramStart"/>
            <w:r>
              <w:rPr>
                <w:sz w:val="20"/>
              </w:rPr>
              <w:t>-это</w:t>
            </w:r>
            <w:proofErr w:type="gramEnd"/>
            <w:r>
              <w:rPr>
                <w:sz w:val="20"/>
              </w:rPr>
              <w:t xml:space="preserve"> нормально, но в некоторых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случаях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аргументы неполны или нет четких </w:t>
            </w:r>
            <w:r>
              <w:rPr>
                <w:spacing w:val="-2"/>
                <w:sz w:val="20"/>
              </w:rPr>
              <w:t>ответов.</w:t>
            </w:r>
          </w:p>
        </w:tc>
        <w:tc>
          <w:tcPr>
            <w:tcW w:w="3309" w:type="dxa"/>
          </w:tcPr>
          <w:p w14:paraId="59793BDF" w14:textId="77777777" w:rsidR="006A1CF2" w:rsidRDefault="00000000">
            <w:pPr>
              <w:pStyle w:val="TableParagraph"/>
              <w:ind w:left="3" w:right="63"/>
              <w:rPr>
                <w:sz w:val="20"/>
              </w:rPr>
            </w:pPr>
            <w:r>
              <w:rPr>
                <w:sz w:val="20"/>
              </w:rPr>
              <w:t>Ответ на противоположные мнения носит поверхностный характер, аргументы слабые или неверно обоснованные. Литературы и источников мало или они устарели. Ссылки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некоторых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местах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неверны.</w:t>
            </w:r>
          </w:p>
        </w:tc>
        <w:tc>
          <w:tcPr>
            <w:tcW w:w="2920" w:type="dxa"/>
          </w:tcPr>
          <w:p w14:paraId="1AFAB4FA" w14:textId="77777777" w:rsidR="006A1CF2" w:rsidRDefault="00000000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Ответ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встречные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комментарии либо отсутствует, либо совершенно слаб.</w:t>
            </w:r>
          </w:p>
        </w:tc>
      </w:tr>
      <w:tr w:rsidR="006A1CF2" w14:paraId="2443709F" w14:textId="77777777">
        <w:trPr>
          <w:trHeight w:val="1151"/>
        </w:trPr>
        <w:tc>
          <w:tcPr>
            <w:tcW w:w="2799" w:type="dxa"/>
          </w:tcPr>
          <w:p w14:paraId="0339E967" w14:textId="77777777" w:rsidR="006A1CF2" w:rsidRDefault="00000000">
            <w:pPr>
              <w:pStyle w:val="TableParagraph"/>
              <w:ind w:left="4"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Использованная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литературы и источников</w:t>
            </w:r>
          </w:p>
        </w:tc>
        <w:tc>
          <w:tcPr>
            <w:tcW w:w="3145" w:type="dxa"/>
          </w:tcPr>
          <w:p w14:paraId="5FBBC1E6" w14:textId="77777777" w:rsidR="006A1CF2" w:rsidRDefault="00000000">
            <w:pPr>
              <w:pStyle w:val="TableParagraph"/>
              <w:ind w:right="41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использованные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источники указаны правильно и точно.</w:t>
            </w:r>
          </w:p>
          <w:p w14:paraId="410A7836" w14:textId="77777777" w:rsidR="006A1CF2" w:rsidRDefault="00000000">
            <w:pPr>
              <w:pStyle w:val="TableParagraph"/>
              <w:spacing w:before="1"/>
              <w:ind w:right="75"/>
              <w:rPr>
                <w:sz w:val="20"/>
              </w:rPr>
            </w:pPr>
            <w:r>
              <w:rPr>
                <w:sz w:val="20"/>
              </w:rPr>
              <w:t>Сделаны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ссылки на документы, соглашения и</w:t>
            </w:r>
          </w:p>
          <w:p w14:paraId="49B2906D" w14:textId="77777777" w:rsidR="006A1CF2" w:rsidRDefault="00000000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международное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законодательство.</w:t>
            </w:r>
          </w:p>
        </w:tc>
        <w:tc>
          <w:tcPr>
            <w:tcW w:w="2670" w:type="dxa"/>
          </w:tcPr>
          <w:p w14:paraId="625B7326" w14:textId="77777777" w:rsidR="006A1CF2" w:rsidRDefault="00000000">
            <w:pPr>
              <w:pStyle w:val="TableParagraph"/>
              <w:ind w:left="3" w:right="186"/>
              <w:rPr>
                <w:sz w:val="20"/>
              </w:rPr>
            </w:pPr>
            <w:r>
              <w:rPr>
                <w:sz w:val="20"/>
              </w:rPr>
              <w:t>Использованной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литературы достаточно, но некоторые источники отсутствуют или неполны. Ссылки сделаны</w:t>
            </w:r>
          </w:p>
          <w:p w14:paraId="695D5291" w14:textId="77777777" w:rsidR="006A1CF2" w:rsidRDefault="00000000">
            <w:pPr>
              <w:pStyle w:val="TableParagraph"/>
              <w:spacing w:line="212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правильно.</w:t>
            </w:r>
          </w:p>
        </w:tc>
        <w:tc>
          <w:tcPr>
            <w:tcW w:w="3309" w:type="dxa"/>
          </w:tcPr>
          <w:p w14:paraId="3C3575BE" w14:textId="77777777" w:rsidR="006A1CF2" w:rsidRDefault="00000000">
            <w:pPr>
              <w:pStyle w:val="TableParagraph"/>
              <w:ind w:left="3" w:right="63"/>
              <w:rPr>
                <w:sz w:val="20"/>
              </w:rPr>
            </w:pPr>
            <w:r>
              <w:rPr>
                <w:sz w:val="20"/>
              </w:rPr>
              <w:t>Литературы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мало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или они устарели. Ссылки в некоторых местах неверны.</w:t>
            </w:r>
          </w:p>
        </w:tc>
        <w:tc>
          <w:tcPr>
            <w:tcW w:w="2920" w:type="dxa"/>
          </w:tcPr>
          <w:p w14:paraId="69F2D788" w14:textId="77777777" w:rsidR="006A1CF2" w:rsidRDefault="00000000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неправильно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указаны источники, нет ссылок на </w:t>
            </w:r>
            <w:r>
              <w:rPr>
                <w:spacing w:val="-2"/>
                <w:sz w:val="20"/>
              </w:rPr>
              <w:t>литературу.</w:t>
            </w:r>
          </w:p>
        </w:tc>
      </w:tr>
    </w:tbl>
    <w:p w14:paraId="4A445309" w14:textId="77777777" w:rsidR="006A1CF2" w:rsidRDefault="006A1CF2">
      <w:pPr>
        <w:pStyle w:val="TableParagraph"/>
        <w:rPr>
          <w:sz w:val="20"/>
        </w:rPr>
        <w:sectPr w:rsidR="006A1CF2">
          <w:pgSz w:w="16840" w:h="11910" w:orient="landscape"/>
          <w:pgMar w:top="820" w:right="1275" w:bottom="280" w:left="566" w:header="720" w:footer="720" w:gutter="0"/>
          <w:cols w:space="720"/>
        </w:sectPr>
      </w:pPr>
    </w:p>
    <w:p w14:paraId="3A3260DA" w14:textId="77777777" w:rsidR="006A1CF2" w:rsidRDefault="00000000">
      <w:pPr>
        <w:pStyle w:val="a3"/>
        <w:spacing w:before="63"/>
        <w:ind w:right="155"/>
      </w:pPr>
      <w:r>
        <w:lastRenderedPageBreak/>
        <w:t>СРС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Обсуждение</w:t>
      </w:r>
      <w:r>
        <w:rPr>
          <w:spacing w:val="-3"/>
        </w:rPr>
        <w:t xml:space="preserve"> </w:t>
      </w:r>
      <w:r>
        <w:t>приказа</w:t>
      </w:r>
      <w:r>
        <w:rPr>
          <w:spacing w:val="-2"/>
        </w:rPr>
        <w:t xml:space="preserve"> </w:t>
      </w:r>
      <w:r>
        <w:t>министра</w:t>
      </w:r>
      <w:r>
        <w:rPr>
          <w:spacing w:val="-2"/>
        </w:rPr>
        <w:t xml:space="preserve"> </w:t>
      </w:r>
      <w:r>
        <w:t>экологии,</w:t>
      </w:r>
      <w:r>
        <w:rPr>
          <w:spacing w:val="-3"/>
        </w:rPr>
        <w:t xml:space="preserve"> </w:t>
      </w:r>
      <w:r>
        <w:t>геологии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сентября</w:t>
      </w:r>
      <w:r>
        <w:rPr>
          <w:spacing w:val="-4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359</w:t>
      </w:r>
      <w:r>
        <w:rPr>
          <w:spacing w:val="-2"/>
        </w:rPr>
        <w:t xml:space="preserve"> </w:t>
      </w:r>
      <w:r>
        <w:t>"Об</w:t>
      </w:r>
      <w:r>
        <w:rPr>
          <w:spacing w:val="-4"/>
        </w:rPr>
        <w:t xml:space="preserve"> </w:t>
      </w:r>
      <w:r>
        <w:t>утверждении Правил ведения единой системы государственных кадастров природных ресурсов Республики Казахстан". Форма устная (25% от 100% АБ)</w:t>
      </w: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3145"/>
        <w:gridCol w:w="2670"/>
        <w:gridCol w:w="3309"/>
        <w:gridCol w:w="2920"/>
      </w:tblGrid>
      <w:tr w:rsidR="006A1CF2" w14:paraId="53801EDF" w14:textId="77777777">
        <w:trPr>
          <w:trHeight w:val="460"/>
        </w:trPr>
        <w:tc>
          <w:tcPr>
            <w:tcW w:w="2799" w:type="dxa"/>
            <w:shd w:val="clear" w:color="auto" w:fill="DBE3EF"/>
          </w:tcPr>
          <w:p w14:paraId="39BA6A35" w14:textId="77777777" w:rsidR="006A1CF2" w:rsidRDefault="0000000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3145" w:type="dxa"/>
            <w:shd w:val="clear" w:color="auto" w:fill="DBE3EF"/>
          </w:tcPr>
          <w:p w14:paraId="3F893305" w14:textId="77777777" w:rsidR="006A1CF2" w:rsidRDefault="00000000">
            <w:pPr>
              <w:pStyle w:val="TableParagraph"/>
              <w:spacing w:line="221" w:lineRule="exact"/>
              <w:ind w:left="0" w:righ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0D771066" w14:textId="77777777" w:rsidR="006A1CF2" w:rsidRDefault="00000000">
            <w:pPr>
              <w:pStyle w:val="TableParagraph"/>
              <w:spacing w:line="219" w:lineRule="exact"/>
              <w:ind w:left="28" w:right="3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20-25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670" w:type="dxa"/>
            <w:shd w:val="clear" w:color="auto" w:fill="DBE3EF"/>
          </w:tcPr>
          <w:p w14:paraId="2BBCDAC5" w14:textId="77777777" w:rsidR="006A1CF2" w:rsidRDefault="00000000">
            <w:pPr>
              <w:pStyle w:val="TableParagraph"/>
              <w:spacing w:line="221" w:lineRule="exact"/>
              <w:ind w:left="8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07217683" w14:textId="77777777" w:rsidR="006A1CF2" w:rsidRDefault="00000000">
            <w:pPr>
              <w:pStyle w:val="TableParagraph"/>
              <w:spacing w:line="219" w:lineRule="exact"/>
              <w:ind w:left="990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15-</w:t>
            </w:r>
            <w:r>
              <w:rPr>
                <w:spacing w:val="-5"/>
                <w:sz w:val="20"/>
              </w:rPr>
              <w:t>20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309" w:type="dxa"/>
            <w:shd w:val="clear" w:color="auto" w:fill="DBE3EF"/>
          </w:tcPr>
          <w:p w14:paraId="29CC22E2" w14:textId="77777777" w:rsidR="006A1CF2" w:rsidRDefault="00000000">
            <w:pPr>
              <w:pStyle w:val="TableParagraph"/>
              <w:spacing w:line="221" w:lineRule="exact"/>
              <w:ind w:left="16" w:righ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176300C9" w14:textId="77777777" w:rsidR="006A1CF2" w:rsidRDefault="00000000">
            <w:pPr>
              <w:pStyle w:val="TableParagraph"/>
              <w:spacing w:line="219" w:lineRule="exact"/>
              <w:ind w:left="33" w:right="17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2920" w:type="dxa"/>
            <w:shd w:val="clear" w:color="auto" w:fill="DBE3EF"/>
          </w:tcPr>
          <w:p w14:paraId="4C21D9D6" w14:textId="77777777" w:rsidR="006A1CF2" w:rsidRDefault="00000000">
            <w:pPr>
              <w:pStyle w:val="TableParagraph"/>
              <w:spacing w:line="221" w:lineRule="exact"/>
              <w:ind w:left="64" w:right="8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49AED722" w14:textId="77777777" w:rsidR="006A1CF2" w:rsidRDefault="00000000">
            <w:pPr>
              <w:pStyle w:val="TableParagraph"/>
              <w:spacing w:line="219" w:lineRule="exact"/>
              <w:ind w:left="81" w:right="17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0-</w:t>
            </w:r>
            <w:r>
              <w:rPr>
                <w:spacing w:val="-5"/>
                <w:sz w:val="20"/>
              </w:rPr>
              <w:t>10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</w:tr>
      <w:tr w:rsidR="006A1CF2" w14:paraId="3FC7836F" w14:textId="77777777">
        <w:trPr>
          <w:trHeight w:val="1609"/>
        </w:trPr>
        <w:tc>
          <w:tcPr>
            <w:tcW w:w="2799" w:type="dxa"/>
          </w:tcPr>
          <w:p w14:paraId="752D43F3" w14:textId="77777777" w:rsidR="006A1CF2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Полное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раскрытие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контента</w:t>
            </w:r>
          </w:p>
        </w:tc>
        <w:tc>
          <w:tcPr>
            <w:tcW w:w="3145" w:type="dxa"/>
          </w:tcPr>
          <w:p w14:paraId="6494B38B" w14:textId="77777777" w:rsidR="006A1CF2" w:rsidRDefault="00000000">
            <w:pPr>
              <w:pStyle w:val="TableParagraph"/>
              <w:ind w:right="41"/>
              <w:rPr>
                <w:sz w:val="20"/>
              </w:rPr>
            </w:pPr>
            <w:r>
              <w:rPr>
                <w:sz w:val="20"/>
              </w:rPr>
              <w:t>Тема полностью раскрыта. Подробно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всесторонне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изложены правила ведения единой системы основных государственных кадастров. Содержание представлено последовательно, с</w:t>
            </w:r>
          </w:p>
          <w:p w14:paraId="37B8B57C" w14:textId="77777777" w:rsidR="006A1CF2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глубоким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анализом.</w:t>
            </w:r>
          </w:p>
        </w:tc>
        <w:tc>
          <w:tcPr>
            <w:tcW w:w="2670" w:type="dxa"/>
          </w:tcPr>
          <w:p w14:paraId="441735A8" w14:textId="77777777" w:rsidR="006A1CF2" w:rsidRDefault="00000000">
            <w:pPr>
              <w:pStyle w:val="TableParagraph"/>
              <w:ind w:left="3" w:right="40"/>
              <w:rPr>
                <w:sz w:val="20"/>
              </w:rPr>
            </w:pPr>
            <w:r>
              <w:rPr>
                <w:sz w:val="20"/>
              </w:rPr>
              <w:t>Тема достаточно раскрыта. Механизмы ведения единой системы государственных кадастров в основном правильно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проанализированы, но некоторые аспекты не</w:t>
            </w:r>
          </w:p>
          <w:p w14:paraId="49723F2E" w14:textId="77777777" w:rsidR="006A1CF2" w:rsidRDefault="00000000"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углублены.</w:t>
            </w:r>
          </w:p>
        </w:tc>
        <w:tc>
          <w:tcPr>
            <w:tcW w:w="3309" w:type="dxa"/>
          </w:tcPr>
          <w:p w14:paraId="3EEE96B0" w14:textId="77777777" w:rsidR="006A1CF2" w:rsidRDefault="00000000">
            <w:pPr>
              <w:pStyle w:val="TableParagraph"/>
              <w:ind w:left="3" w:right="63"/>
              <w:rPr>
                <w:sz w:val="20"/>
              </w:rPr>
            </w:pPr>
            <w:r>
              <w:rPr>
                <w:sz w:val="20"/>
              </w:rPr>
              <w:t xml:space="preserve">Тема в целом раскрыта, но в содержании имеются серьезные </w:t>
            </w:r>
            <w:proofErr w:type="spellStart"/>
            <w:proofErr w:type="gramStart"/>
            <w:r>
              <w:rPr>
                <w:sz w:val="20"/>
              </w:rPr>
              <w:t>пробелы.Немного</w:t>
            </w:r>
            <w:proofErr w:type="spellEnd"/>
            <w:proofErr w:type="gramEnd"/>
            <w:r>
              <w:rPr>
                <w:sz w:val="20"/>
              </w:rPr>
              <w:t xml:space="preserve"> предусмотрены механизмы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единой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системы государственных кадастров.</w:t>
            </w:r>
          </w:p>
        </w:tc>
        <w:tc>
          <w:tcPr>
            <w:tcW w:w="2920" w:type="dxa"/>
          </w:tcPr>
          <w:p w14:paraId="6217A2A5" w14:textId="77777777" w:rsidR="006A1CF2" w:rsidRDefault="00000000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Тема не раскрыта полностью. Механизмы ведения единой системы государственных кадастров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недостаточно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описаны или рассмотрены очень </w:t>
            </w:r>
            <w:r>
              <w:rPr>
                <w:spacing w:val="-2"/>
                <w:sz w:val="20"/>
              </w:rPr>
              <w:t>поверхностно.</w:t>
            </w:r>
          </w:p>
        </w:tc>
      </w:tr>
      <w:tr w:rsidR="006A1CF2" w14:paraId="3A71D7AF" w14:textId="77777777">
        <w:trPr>
          <w:trHeight w:val="2349"/>
        </w:trPr>
        <w:tc>
          <w:tcPr>
            <w:tcW w:w="2799" w:type="dxa"/>
          </w:tcPr>
          <w:p w14:paraId="640A1DF3" w14:textId="77777777" w:rsidR="006A1CF2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Теоретическое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обоснование</w:t>
            </w:r>
          </w:p>
        </w:tc>
        <w:tc>
          <w:tcPr>
            <w:tcW w:w="3145" w:type="dxa"/>
          </w:tcPr>
          <w:p w14:paraId="732BF14E" w14:textId="77777777" w:rsidR="006A1CF2" w:rsidRDefault="00000000">
            <w:pPr>
              <w:pStyle w:val="TableParagraph"/>
              <w:ind w:left="11" w:right="41"/>
              <w:rPr>
                <w:sz w:val="20"/>
              </w:rPr>
            </w:pPr>
            <w:r>
              <w:rPr>
                <w:sz w:val="20"/>
              </w:rPr>
              <w:t>Четко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проанализирован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порядок ведения единой системы государственных кадастров.</w:t>
            </w:r>
          </w:p>
          <w:p w14:paraId="77D52B1A" w14:textId="77777777" w:rsidR="006A1CF2" w:rsidRDefault="00000000">
            <w:pPr>
              <w:pStyle w:val="TableParagraph"/>
              <w:ind w:left="11" w:right="263"/>
              <w:rPr>
                <w:sz w:val="20"/>
              </w:rPr>
            </w:pPr>
            <w:r>
              <w:rPr>
                <w:sz w:val="20"/>
              </w:rPr>
              <w:t>Ссылки на основные документы по ведению единой системы государственных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кадастров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даны полностью и точно.</w:t>
            </w:r>
          </w:p>
        </w:tc>
        <w:tc>
          <w:tcPr>
            <w:tcW w:w="2670" w:type="dxa"/>
          </w:tcPr>
          <w:p w14:paraId="47E388B2" w14:textId="77777777" w:rsidR="006A1CF2" w:rsidRDefault="00000000">
            <w:pPr>
              <w:pStyle w:val="TableParagraph"/>
              <w:ind w:left="3" w:right="47"/>
              <w:rPr>
                <w:sz w:val="20"/>
              </w:rPr>
            </w:pPr>
            <w:r>
              <w:rPr>
                <w:sz w:val="20"/>
              </w:rPr>
              <w:t>Основные документы и институты описаны в основном правильно. Однако необходимо углубиться в некоторые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важные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документы или аспекты.</w:t>
            </w:r>
          </w:p>
        </w:tc>
        <w:tc>
          <w:tcPr>
            <w:tcW w:w="3309" w:type="dxa"/>
          </w:tcPr>
          <w:p w14:paraId="7EFFDF10" w14:textId="77777777" w:rsidR="006A1CF2" w:rsidRDefault="00000000">
            <w:pPr>
              <w:pStyle w:val="TableParagraph"/>
              <w:ind w:left="10" w:right="63" w:firstLine="50"/>
              <w:rPr>
                <w:sz w:val="20"/>
              </w:rPr>
            </w:pPr>
            <w:r>
              <w:rPr>
                <w:sz w:val="20"/>
              </w:rPr>
              <w:t>Мало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упоминаются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ведения единой системы государственных кадастров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описываются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только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 общем виде.</w:t>
            </w:r>
          </w:p>
        </w:tc>
        <w:tc>
          <w:tcPr>
            <w:tcW w:w="2920" w:type="dxa"/>
          </w:tcPr>
          <w:p w14:paraId="391D772D" w14:textId="77777777" w:rsidR="006A1CF2" w:rsidRDefault="00000000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Документы и институты ведения единой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государственных кадастров вообще не предусмотрены или неправильно </w:t>
            </w:r>
            <w:r>
              <w:rPr>
                <w:spacing w:val="-2"/>
                <w:sz w:val="20"/>
              </w:rPr>
              <w:t>истолкованы.</w:t>
            </w:r>
          </w:p>
        </w:tc>
      </w:tr>
      <w:tr w:rsidR="006A1CF2" w14:paraId="136541A0" w14:textId="77777777">
        <w:trPr>
          <w:trHeight w:val="1840"/>
        </w:trPr>
        <w:tc>
          <w:tcPr>
            <w:tcW w:w="2799" w:type="dxa"/>
          </w:tcPr>
          <w:p w14:paraId="3C6C225A" w14:textId="77777777" w:rsidR="006A1CF2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Политическое предложение или практические рекомендации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рекомендации</w:t>
            </w:r>
          </w:p>
        </w:tc>
        <w:tc>
          <w:tcPr>
            <w:tcW w:w="3145" w:type="dxa"/>
          </w:tcPr>
          <w:p w14:paraId="1B6E9F01" w14:textId="77777777" w:rsidR="006A1CF2" w:rsidRDefault="00000000">
            <w:pPr>
              <w:pStyle w:val="TableParagraph"/>
              <w:ind w:right="499"/>
              <w:rPr>
                <w:sz w:val="20"/>
              </w:rPr>
            </w:pPr>
            <w:r>
              <w:rPr>
                <w:sz w:val="20"/>
              </w:rPr>
              <w:t>Глубоко и всесторонне проанализированы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механизмы ведения единой системы государственных кадастров.</w:t>
            </w:r>
          </w:p>
        </w:tc>
        <w:tc>
          <w:tcPr>
            <w:tcW w:w="2670" w:type="dxa"/>
          </w:tcPr>
          <w:p w14:paraId="7DD6A7B3" w14:textId="77777777" w:rsidR="006A1CF2" w:rsidRDefault="00000000">
            <w:pPr>
              <w:pStyle w:val="TableParagraph"/>
              <w:ind w:left="3" w:right="228"/>
              <w:rPr>
                <w:sz w:val="20"/>
              </w:rPr>
            </w:pPr>
            <w:r>
              <w:rPr>
                <w:sz w:val="20"/>
              </w:rPr>
              <w:t>Достаточно хорошо предусмотрены механизмы ведения единой системы государственных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кадастров. Некоторые механизмы не полностью раскрыты или описаны только в общих</w:t>
            </w:r>
          </w:p>
          <w:p w14:paraId="2EEC8307" w14:textId="77777777" w:rsidR="006A1CF2" w:rsidRDefault="00000000">
            <w:pPr>
              <w:pStyle w:val="TableParagraph"/>
              <w:spacing w:before="1" w:line="210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чертах.</w:t>
            </w:r>
          </w:p>
        </w:tc>
        <w:tc>
          <w:tcPr>
            <w:tcW w:w="3309" w:type="dxa"/>
          </w:tcPr>
          <w:p w14:paraId="426B66E7" w14:textId="77777777" w:rsidR="006A1CF2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Механизмы ведения единой системы государственных кадастров рассматривались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поверхностно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 характеризовались важными механизмами и организациями.</w:t>
            </w:r>
          </w:p>
        </w:tc>
        <w:tc>
          <w:tcPr>
            <w:tcW w:w="2920" w:type="dxa"/>
          </w:tcPr>
          <w:p w14:paraId="2D579113" w14:textId="77777777" w:rsidR="006A1CF2" w:rsidRDefault="00000000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Механизмы ведения единой системы государственных кадастров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предусмотрены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 описаны неправильно.</w:t>
            </w:r>
          </w:p>
        </w:tc>
      </w:tr>
    </w:tbl>
    <w:p w14:paraId="2E9341B0" w14:textId="77777777" w:rsidR="006A1CF2" w:rsidRDefault="006A1CF2">
      <w:pPr>
        <w:pStyle w:val="TableParagraph"/>
        <w:rPr>
          <w:sz w:val="20"/>
        </w:rPr>
        <w:sectPr w:rsidR="006A1CF2">
          <w:pgSz w:w="16840" w:h="11910" w:orient="landscape"/>
          <w:pgMar w:top="780" w:right="1275" w:bottom="280" w:left="566" w:header="720" w:footer="720" w:gutter="0"/>
          <w:cols w:space="720"/>
        </w:sectPr>
      </w:pPr>
    </w:p>
    <w:p w14:paraId="624BB701" w14:textId="77777777" w:rsidR="006A1CF2" w:rsidRDefault="00000000">
      <w:pPr>
        <w:pStyle w:val="a3"/>
        <w:spacing w:before="63"/>
      </w:pPr>
      <w:r>
        <w:lastRenderedPageBreak/>
        <w:t>СРС</w:t>
      </w:r>
      <w:r>
        <w:rPr>
          <w:spacing w:val="-8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Сравнительно</w:t>
      </w:r>
      <w:r>
        <w:rPr>
          <w:spacing w:val="-7"/>
        </w:rPr>
        <w:t xml:space="preserve"> </w:t>
      </w:r>
      <w:r>
        <w:t>правовой</w:t>
      </w:r>
      <w:r>
        <w:rPr>
          <w:spacing w:val="-7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кадастров</w:t>
      </w:r>
      <w:r>
        <w:rPr>
          <w:spacing w:val="-7"/>
        </w:rPr>
        <w:t xml:space="preserve"> </w:t>
      </w:r>
      <w:r>
        <w:t>природных</w:t>
      </w:r>
      <w:r>
        <w:rPr>
          <w:spacing w:val="-6"/>
        </w:rPr>
        <w:t xml:space="preserve"> </w:t>
      </w:r>
      <w:r>
        <w:t>ресурсов</w:t>
      </w:r>
      <w:r>
        <w:rPr>
          <w:spacing w:val="-8"/>
        </w:rPr>
        <w:t xml:space="preserve"> </w:t>
      </w:r>
      <w:r>
        <w:t>зарубежных</w:t>
      </w:r>
      <w:r>
        <w:rPr>
          <w:spacing w:val="-6"/>
        </w:rPr>
        <w:t xml:space="preserve"> </w:t>
      </w:r>
      <w:r>
        <w:t>стран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РК.</w:t>
      </w:r>
      <w:r>
        <w:rPr>
          <w:spacing w:val="-7"/>
        </w:rPr>
        <w:t xml:space="preserve"> </w:t>
      </w:r>
      <w:r>
        <w:t>(презентация</w:t>
      </w:r>
      <w:r>
        <w:rPr>
          <w:spacing w:val="-7"/>
        </w:rPr>
        <w:t xml:space="preserve"> </w:t>
      </w:r>
      <w:r>
        <w:t>отдельных</w:t>
      </w:r>
      <w:r>
        <w:rPr>
          <w:spacing w:val="-7"/>
        </w:rPr>
        <w:t xml:space="preserve"> </w:t>
      </w:r>
      <w:r>
        <w:t>государств).</w:t>
      </w:r>
      <w:r>
        <w:rPr>
          <w:spacing w:val="-7"/>
        </w:rPr>
        <w:t xml:space="preserve"> </w:t>
      </w:r>
      <w:r>
        <w:t>(25%</w:t>
      </w:r>
      <w:r>
        <w:rPr>
          <w:spacing w:val="-9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100%</w:t>
      </w:r>
      <w:r>
        <w:rPr>
          <w:spacing w:val="-7"/>
        </w:rPr>
        <w:t xml:space="preserve"> </w:t>
      </w:r>
      <w:r>
        <w:rPr>
          <w:spacing w:val="-5"/>
        </w:rPr>
        <w:t>АБ)</w:t>
      </w: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3145"/>
        <w:gridCol w:w="2670"/>
        <w:gridCol w:w="3309"/>
        <w:gridCol w:w="2920"/>
      </w:tblGrid>
      <w:tr w:rsidR="006A1CF2" w14:paraId="04B9DCDC" w14:textId="77777777">
        <w:trPr>
          <w:trHeight w:val="460"/>
        </w:trPr>
        <w:tc>
          <w:tcPr>
            <w:tcW w:w="2799" w:type="dxa"/>
            <w:shd w:val="clear" w:color="auto" w:fill="DBE3EF"/>
          </w:tcPr>
          <w:p w14:paraId="0DB898CD" w14:textId="77777777" w:rsidR="006A1CF2" w:rsidRDefault="0000000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3145" w:type="dxa"/>
            <w:shd w:val="clear" w:color="auto" w:fill="DBE3EF"/>
          </w:tcPr>
          <w:p w14:paraId="7DCAB87A" w14:textId="77777777" w:rsidR="006A1CF2" w:rsidRDefault="00000000">
            <w:pPr>
              <w:pStyle w:val="TableParagraph"/>
              <w:spacing w:line="222" w:lineRule="exact"/>
              <w:ind w:left="0" w:righ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65140F83" w14:textId="77777777" w:rsidR="006A1CF2" w:rsidRDefault="00000000">
            <w:pPr>
              <w:pStyle w:val="TableParagraph"/>
              <w:spacing w:line="218" w:lineRule="exact"/>
              <w:ind w:left="28" w:right="3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20-25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670" w:type="dxa"/>
            <w:shd w:val="clear" w:color="auto" w:fill="DBE3EF"/>
          </w:tcPr>
          <w:p w14:paraId="4DA403B5" w14:textId="77777777" w:rsidR="006A1CF2" w:rsidRDefault="00000000">
            <w:pPr>
              <w:pStyle w:val="TableParagraph"/>
              <w:spacing w:line="222" w:lineRule="exact"/>
              <w:ind w:left="8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282F1EE8" w14:textId="77777777" w:rsidR="006A1CF2" w:rsidRDefault="00000000">
            <w:pPr>
              <w:pStyle w:val="TableParagraph"/>
              <w:spacing w:line="218" w:lineRule="exact"/>
              <w:ind w:left="990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15-</w:t>
            </w:r>
            <w:r>
              <w:rPr>
                <w:spacing w:val="-5"/>
                <w:sz w:val="20"/>
              </w:rPr>
              <w:t>20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309" w:type="dxa"/>
            <w:shd w:val="clear" w:color="auto" w:fill="DBE3EF"/>
          </w:tcPr>
          <w:p w14:paraId="32C17031" w14:textId="77777777" w:rsidR="006A1CF2" w:rsidRDefault="00000000">
            <w:pPr>
              <w:pStyle w:val="TableParagraph"/>
              <w:spacing w:line="222" w:lineRule="exact"/>
              <w:ind w:left="16" w:righ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41F9CD56" w14:textId="77777777" w:rsidR="006A1CF2" w:rsidRDefault="00000000">
            <w:pPr>
              <w:pStyle w:val="TableParagraph"/>
              <w:spacing w:line="218" w:lineRule="exact"/>
              <w:ind w:left="33" w:right="17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2920" w:type="dxa"/>
            <w:shd w:val="clear" w:color="auto" w:fill="DBE3EF"/>
          </w:tcPr>
          <w:p w14:paraId="2747254D" w14:textId="77777777" w:rsidR="006A1CF2" w:rsidRDefault="00000000">
            <w:pPr>
              <w:pStyle w:val="TableParagraph"/>
              <w:spacing w:line="222" w:lineRule="exact"/>
              <w:ind w:left="64" w:right="7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Неудовлетворительно»</w:t>
            </w:r>
          </w:p>
          <w:p w14:paraId="6F6EB244" w14:textId="77777777" w:rsidR="006A1CF2" w:rsidRDefault="00000000">
            <w:pPr>
              <w:pStyle w:val="TableParagraph"/>
              <w:spacing w:line="218" w:lineRule="exact"/>
              <w:ind w:left="81" w:right="17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0-</w:t>
            </w:r>
            <w:r>
              <w:rPr>
                <w:spacing w:val="-5"/>
                <w:sz w:val="20"/>
              </w:rPr>
              <w:t>10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</w:tr>
      <w:tr w:rsidR="006A1CF2" w14:paraId="4E690A97" w14:textId="77777777">
        <w:trPr>
          <w:trHeight w:val="1840"/>
        </w:trPr>
        <w:tc>
          <w:tcPr>
            <w:tcW w:w="2799" w:type="dxa"/>
          </w:tcPr>
          <w:p w14:paraId="695A84AA" w14:textId="77777777" w:rsidR="006A1CF2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Полное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раскрытие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3145" w:type="dxa"/>
          </w:tcPr>
          <w:p w14:paraId="50A0560F" w14:textId="77777777" w:rsidR="006A1CF2" w:rsidRDefault="00000000">
            <w:pPr>
              <w:pStyle w:val="TableParagraph"/>
              <w:ind w:right="75"/>
              <w:rPr>
                <w:sz w:val="20"/>
              </w:rPr>
            </w:pPr>
            <w:r>
              <w:rPr>
                <w:sz w:val="20"/>
              </w:rPr>
              <w:t>Всесторонне и полно проанализированы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функции в системе кадастров природных ресурсов зарубежных стран и РК. Функции основных органов кадастров природных ресурсов за рубежом и их значение изложены</w:t>
            </w:r>
          </w:p>
          <w:p w14:paraId="3212514C" w14:textId="77777777" w:rsidR="006A1CF2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понятно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системно.</w:t>
            </w:r>
          </w:p>
        </w:tc>
        <w:tc>
          <w:tcPr>
            <w:tcW w:w="2670" w:type="dxa"/>
          </w:tcPr>
          <w:p w14:paraId="03C58DE8" w14:textId="77777777" w:rsidR="006A1CF2" w:rsidRDefault="00000000">
            <w:pPr>
              <w:pStyle w:val="TableParagraph"/>
              <w:ind w:left="3" w:right="186"/>
              <w:rPr>
                <w:sz w:val="20"/>
              </w:rPr>
            </w:pPr>
            <w:r>
              <w:rPr>
                <w:sz w:val="20"/>
              </w:rPr>
              <w:t>Тема достаточно раскрыта, основные вопросы рассмотрены правильно, но некоторые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аспекты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конца не раскрыты.</w:t>
            </w:r>
          </w:p>
        </w:tc>
        <w:tc>
          <w:tcPr>
            <w:tcW w:w="3309" w:type="dxa"/>
          </w:tcPr>
          <w:p w14:paraId="4CE1A0B9" w14:textId="77777777" w:rsidR="006A1CF2" w:rsidRDefault="00000000">
            <w:pPr>
              <w:pStyle w:val="TableParagraph"/>
              <w:ind w:left="3" w:right="127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раскрыта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целом,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основные вопросы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рассмотрены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поверхностно, важной информации не хватает.</w:t>
            </w:r>
          </w:p>
        </w:tc>
        <w:tc>
          <w:tcPr>
            <w:tcW w:w="2920" w:type="dxa"/>
          </w:tcPr>
          <w:p w14:paraId="06DFAFD4" w14:textId="77777777" w:rsidR="006A1CF2" w:rsidRDefault="00000000">
            <w:pPr>
              <w:pStyle w:val="TableParagraph"/>
              <w:ind w:left="1" w:right="48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полностью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раскрыта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или имеет существенные недостатки в содержании.</w:t>
            </w:r>
          </w:p>
        </w:tc>
      </w:tr>
      <w:tr w:rsidR="006A1CF2" w14:paraId="48E885B2" w14:textId="77777777">
        <w:trPr>
          <w:trHeight w:val="1869"/>
        </w:trPr>
        <w:tc>
          <w:tcPr>
            <w:tcW w:w="2799" w:type="dxa"/>
          </w:tcPr>
          <w:p w14:paraId="2EC83400" w14:textId="77777777" w:rsidR="006A1CF2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Теоретическое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обоснование</w:t>
            </w:r>
          </w:p>
        </w:tc>
        <w:tc>
          <w:tcPr>
            <w:tcW w:w="3145" w:type="dxa"/>
          </w:tcPr>
          <w:p w14:paraId="517FA21D" w14:textId="77777777" w:rsidR="006A1CF2" w:rsidRDefault="00000000">
            <w:pPr>
              <w:pStyle w:val="TableParagraph"/>
              <w:ind w:left="11" w:right="263"/>
              <w:rPr>
                <w:sz w:val="20"/>
              </w:rPr>
            </w:pPr>
            <w:r>
              <w:rPr>
                <w:sz w:val="20"/>
              </w:rPr>
              <w:t>Четко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точно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описаны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теоретические концепции кадастров природных ресурсов зарубежных стран и РК. Приводятся цитаты о документах, соглашениях и </w:t>
            </w:r>
            <w:r>
              <w:rPr>
                <w:spacing w:val="-2"/>
                <w:sz w:val="20"/>
              </w:rPr>
              <w:t xml:space="preserve">соответствующих </w:t>
            </w:r>
            <w:r>
              <w:rPr>
                <w:sz w:val="20"/>
              </w:rPr>
              <w:t>законодательных актах.</w:t>
            </w:r>
          </w:p>
        </w:tc>
        <w:tc>
          <w:tcPr>
            <w:tcW w:w="2670" w:type="dxa"/>
          </w:tcPr>
          <w:p w14:paraId="287B22A1" w14:textId="77777777" w:rsidR="006A1CF2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Есть теоретическое обоснование, но некоторые важные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аспекты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полностью раскрыты или недостаточно </w:t>
            </w:r>
            <w:r>
              <w:rPr>
                <w:spacing w:val="-2"/>
                <w:sz w:val="20"/>
              </w:rPr>
              <w:t>цитируются.</w:t>
            </w:r>
          </w:p>
        </w:tc>
        <w:tc>
          <w:tcPr>
            <w:tcW w:w="3309" w:type="dxa"/>
          </w:tcPr>
          <w:p w14:paraId="16EC4A24" w14:textId="77777777" w:rsidR="006A1CF2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Теоретическое обоснование дано поверхностно, некоторые необходимые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источники не предусмотрены.</w:t>
            </w:r>
          </w:p>
        </w:tc>
        <w:tc>
          <w:tcPr>
            <w:tcW w:w="2920" w:type="dxa"/>
          </w:tcPr>
          <w:p w14:paraId="01E4FDC8" w14:textId="77777777" w:rsidR="006A1CF2" w:rsidRDefault="00000000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Теоретического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обоснования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нет или очень мало, нет ссылок на важные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источники.</w:t>
            </w:r>
          </w:p>
        </w:tc>
      </w:tr>
      <w:tr w:rsidR="006A1CF2" w14:paraId="2CD548EC" w14:textId="77777777">
        <w:trPr>
          <w:trHeight w:val="1151"/>
        </w:trPr>
        <w:tc>
          <w:tcPr>
            <w:tcW w:w="2799" w:type="dxa"/>
          </w:tcPr>
          <w:p w14:paraId="1B5DE5AB" w14:textId="77777777" w:rsidR="006A1CF2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Выводы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рекомендации</w:t>
            </w:r>
          </w:p>
        </w:tc>
        <w:tc>
          <w:tcPr>
            <w:tcW w:w="3145" w:type="dxa"/>
          </w:tcPr>
          <w:p w14:paraId="7C40A018" w14:textId="77777777" w:rsidR="006A1CF2" w:rsidRDefault="00000000">
            <w:pPr>
              <w:pStyle w:val="TableParagraph"/>
              <w:ind w:right="41"/>
              <w:rPr>
                <w:sz w:val="20"/>
              </w:rPr>
            </w:pPr>
            <w:r>
              <w:rPr>
                <w:sz w:val="20"/>
              </w:rPr>
              <w:t>Заключение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четко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логично. Рекомендации и анализ полностью охватывают важность кадастра природных ресурсов.</w:t>
            </w:r>
          </w:p>
        </w:tc>
        <w:tc>
          <w:tcPr>
            <w:tcW w:w="2670" w:type="dxa"/>
          </w:tcPr>
          <w:p w14:paraId="564AA3CA" w14:textId="77777777" w:rsidR="006A1CF2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Вывод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есть,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 выводы недостаточны или </w:t>
            </w:r>
            <w:r>
              <w:rPr>
                <w:spacing w:val="-2"/>
                <w:sz w:val="20"/>
              </w:rPr>
              <w:t>неполны.</w:t>
            </w:r>
          </w:p>
        </w:tc>
        <w:tc>
          <w:tcPr>
            <w:tcW w:w="3309" w:type="dxa"/>
          </w:tcPr>
          <w:p w14:paraId="087A6BF4" w14:textId="77777777" w:rsidR="006A1CF2" w:rsidRDefault="00000000">
            <w:pPr>
              <w:pStyle w:val="TableParagraph"/>
              <w:ind w:left="3" w:right="63"/>
              <w:rPr>
                <w:sz w:val="20"/>
              </w:rPr>
            </w:pPr>
            <w:r>
              <w:rPr>
                <w:sz w:val="20"/>
              </w:rPr>
              <w:t>Заключение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носит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характер, нет конкретных предложений или </w:t>
            </w:r>
            <w:r>
              <w:rPr>
                <w:spacing w:val="-2"/>
                <w:sz w:val="20"/>
              </w:rPr>
              <w:t>решений.</w:t>
            </w:r>
          </w:p>
        </w:tc>
        <w:tc>
          <w:tcPr>
            <w:tcW w:w="2920" w:type="dxa"/>
          </w:tcPr>
          <w:p w14:paraId="5B8C34DF" w14:textId="77777777" w:rsidR="006A1CF2" w:rsidRDefault="00000000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Вывод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вообще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отсутствует, либо не связан с содержанием </w:t>
            </w:r>
            <w:r>
              <w:rPr>
                <w:spacing w:val="-2"/>
                <w:sz w:val="20"/>
              </w:rPr>
              <w:t>работы.</w:t>
            </w:r>
          </w:p>
        </w:tc>
      </w:tr>
      <w:tr w:rsidR="006A1CF2" w14:paraId="442FC552" w14:textId="77777777">
        <w:trPr>
          <w:trHeight w:val="1151"/>
        </w:trPr>
        <w:tc>
          <w:tcPr>
            <w:tcW w:w="2799" w:type="dxa"/>
          </w:tcPr>
          <w:p w14:paraId="0D5B4D85" w14:textId="77777777" w:rsidR="006A1CF2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Использованная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источники</w:t>
            </w:r>
          </w:p>
        </w:tc>
        <w:tc>
          <w:tcPr>
            <w:tcW w:w="3145" w:type="dxa"/>
          </w:tcPr>
          <w:p w14:paraId="02B99B3F" w14:textId="77777777" w:rsidR="006A1CF2" w:rsidRDefault="00000000">
            <w:pPr>
              <w:pStyle w:val="TableParagraph"/>
              <w:ind w:right="41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использованные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источники указаны правильно и точно.</w:t>
            </w:r>
          </w:p>
          <w:p w14:paraId="25856EA5" w14:textId="77777777" w:rsidR="006A1CF2" w:rsidRDefault="00000000">
            <w:pPr>
              <w:pStyle w:val="TableParagraph"/>
              <w:spacing w:line="230" w:lineRule="exact"/>
              <w:ind w:right="168"/>
              <w:rPr>
                <w:sz w:val="20"/>
              </w:rPr>
            </w:pPr>
            <w:r>
              <w:rPr>
                <w:sz w:val="20"/>
              </w:rPr>
              <w:t>Сделаны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ссылки на документы, соглашения и международное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законодательство.</w:t>
            </w:r>
          </w:p>
        </w:tc>
        <w:tc>
          <w:tcPr>
            <w:tcW w:w="2670" w:type="dxa"/>
          </w:tcPr>
          <w:p w14:paraId="0AF2709C" w14:textId="77777777" w:rsidR="006A1CF2" w:rsidRDefault="00000000">
            <w:pPr>
              <w:pStyle w:val="TableParagraph"/>
              <w:ind w:left="3" w:right="186"/>
              <w:rPr>
                <w:sz w:val="20"/>
              </w:rPr>
            </w:pPr>
            <w:r>
              <w:rPr>
                <w:sz w:val="20"/>
              </w:rPr>
              <w:t>Использованной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литературы достаточно, но некоторые источники отсутствуют или неполны. Ссылки сделаны</w:t>
            </w:r>
          </w:p>
          <w:p w14:paraId="11D6D1CA" w14:textId="77777777" w:rsidR="006A1CF2" w:rsidRDefault="00000000">
            <w:pPr>
              <w:pStyle w:val="TableParagraph"/>
              <w:spacing w:line="211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правильно.</w:t>
            </w:r>
          </w:p>
        </w:tc>
        <w:tc>
          <w:tcPr>
            <w:tcW w:w="3309" w:type="dxa"/>
          </w:tcPr>
          <w:p w14:paraId="793ADFF0" w14:textId="77777777" w:rsidR="006A1CF2" w:rsidRDefault="00000000">
            <w:pPr>
              <w:pStyle w:val="TableParagraph"/>
              <w:ind w:left="3" w:right="63"/>
              <w:rPr>
                <w:sz w:val="20"/>
              </w:rPr>
            </w:pPr>
            <w:r>
              <w:rPr>
                <w:sz w:val="20"/>
              </w:rPr>
              <w:t>Литературы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мало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или они устарели. Ссылки в некоторых местах неверны.</w:t>
            </w:r>
          </w:p>
        </w:tc>
        <w:tc>
          <w:tcPr>
            <w:tcW w:w="2920" w:type="dxa"/>
          </w:tcPr>
          <w:p w14:paraId="62ADE4CF" w14:textId="77777777" w:rsidR="006A1CF2" w:rsidRDefault="00000000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неправильно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указаны источники, нет ссылок на </w:t>
            </w:r>
            <w:r>
              <w:rPr>
                <w:spacing w:val="-2"/>
                <w:sz w:val="20"/>
              </w:rPr>
              <w:t>литературу.</w:t>
            </w:r>
          </w:p>
        </w:tc>
      </w:tr>
    </w:tbl>
    <w:p w14:paraId="77B1B8BF" w14:textId="77777777" w:rsidR="00E962AE" w:rsidRDefault="00E962AE"/>
    <w:sectPr w:rsidR="00E962AE">
      <w:pgSz w:w="16840" w:h="11910" w:orient="landscape"/>
      <w:pgMar w:top="780" w:right="127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642BF"/>
    <w:multiLevelType w:val="hybridMultilevel"/>
    <w:tmpl w:val="C3425262"/>
    <w:lvl w:ilvl="0" w:tplc="F384D9EE">
      <w:start w:val="1"/>
      <w:numFmt w:val="decimal"/>
      <w:lvlText w:val="%1."/>
      <w:lvlJc w:val="left"/>
      <w:pPr>
        <w:ind w:left="316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8A44E02">
      <w:numFmt w:val="bullet"/>
      <w:lvlText w:val="•"/>
      <w:lvlJc w:val="left"/>
      <w:pPr>
        <w:ind w:left="1160" w:hanging="202"/>
      </w:pPr>
      <w:rPr>
        <w:rFonts w:hint="default"/>
        <w:lang w:val="ru-RU" w:eastAsia="en-US" w:bidi="ar-SA"/>
      </w:rPr>
    </w:lvl>
    <w:lvl w:ilvl="2" w:tplc="14B47C52">
      <w:numFmt w:val="bullet"/>
      <w:lvlText w:val="•"/>
      <w:lvlJc w:val="left"/>
      <w:pPr>
        <w:ind w:left="2000" w:hanging="202"/>
      </w:pPr>
      <w:rPr>
        <w:rFonts w:hint="default"/>
        <w:lang w:val="ru-RU" w:eastAsia="en-US" w:bidi="ar-SA"/>
      </w:rPr>
    </w:lvl>
    <w:lvl w:ilvl="3" w:tplc="F638694E">
      <w:numFmt w:val="bullet"/>
      <w:lvlText w:val="•"/>
      <w:lvlJc w:val="left"/>
      <w:pPr>
        <w:ind w:left="2841" w:hanging="202"/>
      </w:pPr>
      <w:rPr>
        <w:rFonts w:hint="default"/>
        <w:lang w:val="ru-RU" w:eastAsia="en-US" w:bidi="ar-SA"/>
      </w:rPr>
    </w:lvl>
    <w:lvl w:ilvl="4" w:tplc="5A48D786">
      <w:numFmt w:val="bullet"/>
      <w:lvlText w:val="•"/>
      <w:lvlJc w:val="left"/>
      <w:pPr>
        <w:ind w:left="3681" w:hanging="202"/>
      </w:pPr>
      <w:rPr>
        <w:rFonts w:hint="default"/>
        <w:lang w:val="ru-RU" w:eastAsia="en-US" w:bidi="ar-SA"/>
      </w:rPr>
    </w:lvl>
    <w:lvl w:ilvl="5" w:tplc="DB2231DC">
      <w:numFmt w:val="bullet"/>
      <w:lvlText w:val="•"/>
      <w:lvlJc w:val="left"/>
      <w:pPr>
        <w:ind w:left="4522" w:hanging="202"/>
      </w:pPr>
      <w:rPr>
        <w:rFonts w:hint="default"/>
        <w:lang w:val="ru-RU" w:eastAsia="en-US" w:bidi="ar-SA"/>
      </w:rPr>
    </w:lvl>
    <w:lvl w:ilvl="6" w:tplc="3788AD3E">
      <w:numFmt w:val="bullet"/>
      <w:lvlText w:val="•"/>
      <w:lvlJc w:val="left"/>
      <w:pPr>
        <w:ind w:left="5362" w:hanging="202"/>
      </w:pPr>
      <w:rPr>
        <w:rFonts w:hint="default"/>
        <w:lang w:val="ru-RU" w:eastAsia="en-US" w:bidi="ar-SA"/>
      </w:rPr>
    </w:lvl>
    <w:lvl w:ilvl="7" w:tplc="C7246628">
      <w:numFmt w:val="bullet"/>
      <w:lvlText w:val="•"/>
      <w:lvlJc w:val="left"/>
      <w:pPr>
        <w:ind w:left="6202" w:hanging="202"/>
      </w:pPr>
      <w:rPr>
        <w:rFonts w:hint="default"/>
        <w:lang w:val="ru-RU" w:eastAsia="en-US" w:bidi="ar-SA"/>
      </w:rPr>
    </w:lvl>
    <w:lvl w:ilvl="8" w:tplc="7AC0BCCA">
      <w:numFmt w:val="bullet"/>
      <w:lvlText w:val="•"/>
      <w:lvlJc w:val="left"/>
      <w:pPr>
        <w:ind w:left="7043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6F5021FF"/>
    <w:multiLevelType w:val="hybridMultilevel"/>
    <w:tmpl w:val="DD84D1F6"/>
    <w:lvl w:ilvl="0" w:tplc="5248266A">
      <w:start w:val="1"/>
      <w:numFmt w:val="decimal"/>
      <w:lvlText w:val="%1."/>
      <w:lvlJc w:val="left"/>
      <w:pPr>
        <w:ind w:left="429" w:hanging="2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0696EC3A">
      <w:start w:val="1"/>
      <w:numFmt w:val="decimal"/>
      <w:lvlText w:val="%2."/>
      <w:lvlJc w:val="left"/>
      <w:pPr>
        <w:ind w:left="230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446E1BC">
      <w:start w:val="1"/>
      <w:numFmt w:val="decimal"/>
      <w:lvlText w:val="%3."/>
      <w:lvlJc w:val="left"/>
      <w:pPr>
        <w:ind w:left="115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3" w:tplc="6EE60110">
      <w:numFmt w:val="bullet"/>
      <w:lvlText w:val="•"/>
      <w:lvlJc w:val="left"/>
      <w:pPr>
        <w:ind w:left="1458" w:hanging="152"/>
      </w:pPr>
      <w:rPr>
        <w:rFonts w:hint="default"/>
        <w:lang w:val="ru-RU" w:eastAsia="en-US" w:bidi="ar-SA"/>
      </w:rPr>
    </w:lvl>
    <w:lvl w:ilvl="4" w:tplc="21D8D9D6">
      <w:numFmt w:val="bullet"/>
      <w:lvlText w:val="•"/>
      <w:lvlJc w:val="left"/>
      <w:pPr>
        <w:ind w:left="2496" w:hanging="152"/>
      </w:pPr>
      <w:rPr>
        <w:rFonts w:hint="default"/>
        <w:lang w:val="ru-RU" w:eastAsia="en-US" w:bidi="ar-SA"/>
      </w:rPr>
    </w:lvl>
    <w:lvl w:ilvl="5" w:tplc="8626D5BE">
      <w:numFmt w:val="bullet"/>
      <w:lvlText w:val="•"/>
      <w:lvlJc w:val="left"/>
      <w:pPr>
        <w:ind w:left="3534" w:hanging="152"/>
      </w:pPr>
      <w:rPr>
        <w:rFonts w:hint="default"/>
        <w:lang w:val="ru-RU" w:eastAsia="en-US" w:bidi="ar-SA"/>
      </w:rPr>
    </w:lvl>
    <w:lvl w:ilvl="6" w:tplc="7D54993A">
      <w:numFmt w:val="bullet"/>
      <w:lvlText w:val="•"/>
      <w:lvlJc w:val="left"/>
      <w:pPr>
        <w:ind w:left="4572" w:hanging="152"/>
      </w:pPr>
      <w:rPr>
        <w:rFonts w:hint="default"/>
        <w:lang w:val="ru-RU" w:eastAsia="en-US" w:bidi="ar-SA"/>
      </w:rPr>
    </w:lvl>
    <w:lvl w:ilvl="7" w:tplc="DEB66B8C">
      <w:numFmt w:val="bullet"/>
      <w:lvlText w:val="•"/>
      <w:lvlJc w:val="left"/>
      <w:pPr>
        <w:ind w:left="5610" w:hanging="152"/>
      </w:pPr>
      <w:rPr>
        <w:rFonts w:hint="default"/>
        <w:lang w:val="ru-RU" w:eastAsia="en-US" w:bidi="ar-SA"/>
      </w:rPr>
    </w:lvl>
    <w:lvl w:ilvl="8" w:tplc="3EB40B62">
      <w:numFmt w:val="bullet"/>
      <w:lvlText w:val="•"/>
      <w:lvlJc w:val="left"/>
      <w:pPr>
        <w:ind w:left="6648" w:hanging="152"/>
      </w:pPr>
      <w:rPr>
        <w:rFonts w:hint="default"/>
        <w:lang w:val="ru-RU" w:eastAsia="en-US" w:bidi="ar-SA"/>
      </w:rPr>
    </w:lvl>
  </w:abstractNum>
  <w:num w:numId="1" w16cid:durableId="763261971">
    <w:abstractNumId w:val="0"/>
  </w:num>
  <w:num w:numId="2" w16cid:durableId="150138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F2"/>
    <w:rsid w:val="003E2F0A"/>
    <w:rsid w:val="004A7D47"/>
    <w:rsid w:val="006A1CF2"/>
    <w:rsid w:val="006F64B0"/>
    <w:rsid w:val="009566E5"/>
    <w:rsid w:val="00E962AE"/>
    <w:rsid w:val="00EA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7EC09"/>
  <w15:docId w15:val="{240E62A9-E42A-4D9C-9E3A-0231AF03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243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89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akirov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bakirov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bakirov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4341</Words>
  <Characters>24748</Characters>
  <Application>Microsoft Office Word</Application>
  <DocSecurity>0</DocSecurity>
  <Lines>206</Lines>
  <Paragraphs>58</Paragraphs>
  <ScaleCrop>false</ScaleCrop>
  <Company/>
  <LinksUpToDate>false</LinksUpToDate>
  <CharactersWithSpaces>29031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Куандыкова Эльвира</cp:lastModifiedBy>
  <cp:revision>4</cp:revision>
  <dcterms:created xsi:type="dcterms:W3CDTF">2025-09-06T05:20:00Z</dcterms:created>
  <dcterms:modified xsi:type="dcterms:W3CDTF">2025-09-09T10:30:00Z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2025-09-06T00:00:00Z</vt:filetime>
  </property>
  <property fmtid="{D5CDD505-2E9C-101B-9397-08002B2CF9AE}" pid="5" name="Producer">
    <vt:lpwstr>Microsoft® Word для Microsoft 365</vt:lpwstr>
  </property>
</Properties>
</file>